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D6B611" w14:textId="77777777" w:rsidR="007F0476" w:rsidRPr="00CE2139"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CE2139">
        <w:rPr>
          <w:sz w:val="22"/>
          <w:szCs w:val="22"/>
        </w:rPr>
        <w:t xml:space="preserve">Title V Air Operation Permit </w:t>
      </w:r>
      <w:r w:rsidR="0007172E" w:rsidRPr="00CE2139">
        <w:rPr>
          <w:sz w:val="22"/>
          <w:szCs w:val="22"/>
        </w:rPr>
        <w:t>Renewal</w:t>
      </w:r>
    </w:p>
    <w:p w14:paraId="4A13898F" w14:textId="77777777" w:rsidR="007F0476" w:rsidRPr="00CE2139" w:rsidRDefault="0007172E" w:rsidP="007F0476">
      <w:pPr>
        <w:jc w:val="center"/>
        <w:rPr>
          <w:sz w:val="22"/>
          <w:szCs w:val="22"/>
        </w:rPr>
      </w:pPr>
      <w:r w:rsidRPr="00CE2139">
        <w:rPr>
          <w:sz w:val="22"/>
          <w:szCs w:val="22"/>
        </w:rPr>
        <w:t>Permit No.</w:t>
      </w:r>
      <w:r w:rsidR="007F0476" w:rsidRPr="00CE2139">
        <w:rPr>
          <w:sz w:val="22"/>
          <w:szCs w:val="22"/>
        </w:rPr>
        <w:t xml:space="preserve"> </w:t>
      </w:r>
      <w:r w:rsidR="00CE2139" w:rsidRPr="00CE2139">
        <w:rPr>
          <w:sz w:val="22"/>
          <w:szCs w:val="22"/>
        </w:rPr>
        <w:t>0050090-003</w:t>
      </w:r>
      <w:r w:rsidR="007F0476" w:rsidRPr="00CE2139">
        <w:rPr>
          <w:sz w:val="22"/>
          <w:szCs w:val="22"/>
        </w:rPr>
        <w:t>-AV</w:t>
      </w:r>
    </w:p>
    <w:p w14:paraId="6A9115A1" w14:textId="77777777" w:rsidR="007F0476" w:rsidRPr="00CE2139" w:rsidRDefault="007F0476" w:rsidP="004222B6">
      <w:pPr>
        <w:spacing w:before="120" w:after="120"/>
        <w:rPr>
          <w:b/>
          <w:caps/>
          <w:sz w:val="22"/>
          <w:szCs w:val="22"/>
        </w:rPr>
      </w:pPr>
      <w:r w:rsidRPr="00CE2139">
        <w:rPr>
          <w:b/>
          <w:caps/>
          <w:sz w:val="22"/>
          <w:szCs w:val="22"/>
        </w:rPr>
        <w:t>Applicant</w:t>
      </w:r>
    </w:p>
    <w:p w14:paraId="5AF7A3CB" w14:textId="39993DD1" w:rsidR="007F0476" w:rsidRPr="007F0476" w:rsidRDefault="006F4B83" w:rsidP="004222B6">
      <w:pPr>
        <w:spacing w:before="120" w:after="120"/>
        <w:rPr>
          <w:sz w:val="22"/>
          <w:szCs w:val="22"/>
        </w:rPr>
      </w:pPr>
      <w:r w:rsidRPr="00CE2139">
        <w:rPr>
          <w:sz w:val="22"/>
          <w:szCs w:val="22"/>
        </w:rPr>
        <w:t>The applicant for this project is</w:t>
      </w:r>
      <w:r w:rsidR="00CE2139" w:rsidRPr="00CE2139">
        <w:rPr>
          <w:sz w:val="22"/>
          <w:szCs w:val="22"/>
        </w:rPr>
        <w:t xml:space="preserve"> Bay County Utility Services</w:t>
      </w:r>
      <w:r w:rsidRPr="00CE2139">
        <w:rPr>
          <w:sz w:val="22"/>
          <w:szCs w:val="22"/>
        </w:rPr>
        <w:t xml:space="preserve">.  </w:t>
      </w:r>
      <w:r w:rsidR="00FD39C2" w:rsidRPr="00CE2139">
        <w:rPr>
          <w:sz w:val="22"/>
          <w:szCs w:val="22"/>
        </w:rPr>
        <w:t xml:space="preserve">The applicant’s responsible official and mailing address </w:t>
      </w:r>
      <w:r w:rsidR="00925043" w:rsidRPr="00CE2139">
        <w:rPr>
          <w:sz w:val="22"/>
          <w:szCs w:val="22"/>
        </w:rPr>
        <w:t>are</w:t>
      </w:r>
      <w:r w:rsidR="00FD39C2" w:rsidRPr="00CE2139">
        <w:rPr>
          <w:sz w:val="22"/>
          <w:szCs w:val="22"/>
        </w:rPr>
        <w:t xml:space="preserve">:  </w:t>
      </w:r>
      <w:r w:rsidR="00CE2139" w:rsidRPr="00CE2139">
        <w:rPr>
          <w:sz w:val="22"/>
          <w:szCs w:val="22"/>
        </w:rPr>
        <w:t>Glenn Ogborn, Interim Solid Waste Director, Bay County Utility Services, Steelfield Road Landfill,</w:t>
      </w:r>
      <w:r w:rsidR="00FD39C2" w:rsidRPr="00CE2139">
        <w:rPr>
          <w:sz w:val="22"/>
          <w:szCs w:val="22"/>
        </w:rPr>
        <w:t xml:space="preserve"> </w:t>
      </w:r>
      <w:r w:rsidR="00CE2139" w:rsidRPr="00CE2139">
        <w:rPr>
          <w:sz w:val="22"/>
          <w:szCs w:val="22"/>
        </w:rPr>
        <w:t>11411 Steelfield Road</w:t>
      </w:r>
      <w:r w:rsidR="00FD39C2" w:rsidRPr="00CE2139">
        <w:rPr>
          <w:sz w:val="22"/>
          <w:szCs w:val="22"/>
        </w:rPr>
        <w:t xml:space="preserve">, </w:t>
      </w:r>
      <w:r w:rsidR="00CE2139" w:rsidRPr="00CE2139">
        <w:rPr>
          <w:sz w:val="22"/>
          <w:szCs w:val="22"/>
        </w:rPr>
        <w:t xml:space="preserve">Panama </w:t>
      </w:r>
      <w:r w:rsidR="00FD39C2" w:rsidRPr="00CE2139">
        <w:rPr>
          <w:sz w:val="22"/>
          <w:szCs w:val="22"/>
        </w:rPr>
        <w:t>City</w:t>
      </w:r>
      <w:r w:rsidR="00CE2139" w:rsidRPr="00CE2139">
        <w:rPr>
          <w:sz w:val="22"/>
          <w:szCs w:val="22"/>
        </w:rPr>
        <w:t xml:space="preserve"> Beach</w:t>
      </w:r>
      <w:r w:rsidR="00FD39C2" w:rsidRPr="00CE2139">
        <w:rPr>
          <w:sz w:val="22"/>
          <w:szCs w:val="22"/>
        </w:rPr>
        <w:t xml:space="preserve">, </w:t>
      </w:r>
      <w:proofErr w:type="gramStart"/>
      <w:r w:rsidR="00955862" w:rsidRPr="00CE2139">
        <w:rPr>
          <w:sz w:val="22"/>
          <w:szCs w:val="22"/>
        </w:rPr>
        <w:t>F</w:t>
      </w:r>
      <w:r w:rsidR="00955862">
        <w:rPr>
          <w:sz w:val="22"/>
          <w:szCs w:val="22"/>
        </w:rPr>
        <w:t>lorida</w:t>
      </w:r>
      <w:r w:rsidR="00955862" w:rsidRPr="00CE2139">
        <w:rPr>
          <w:sz w:val="22"/>
          <w:szCs w:val="22"/>
        </w:rPr>
        <w:t xml:space="preserve">  </w:t>
      </w:r>
      <w:r w:rsidR="00CE2139" w:rsidRPr="00CE2139">
        <w:rPr>
          <w:sz w:val="22"/>
          <w:szCs w:val="22"/>
        </w:rPr>
        <w:t>32413</w:t>
      </w:r>
      <w:proofErr w:type="gramEnd"/>
      <w:r w:rsidR="00FD39C2" w:rsidRPr="009A5EC0">
        <w:rPr>
          <w:sz w:val="22"/>
          <w:szCs w:val="22"/>
        </w:rPr>
        <w:t>.</w:t>
      </w:r>
    </w:p>
    <w:p w14:paraId="69538892" w14:textId="77777777" w:rsidR="00303BD3" w:rsidRPr="00D10365" w:rsidRDefault="00303BD3" w:rsidP="00D10365">
      <w:pPr>
        <w:spacing w:after="120"/>
        <w:rPr>
          <w:b/>
          <w:caps/>
          <w:sz w:val="22"/>
          <w:szCs w:val="22"/>
        </w:rPr>
      </w:pPr>
      <w:r w:rsidRPr="00D10365">
        <w:rPr>
          <w:b/>
          <w:caps/>
          <w:sz w:val="22"/>
          <w:szCs w:val="22"/>
        </w:rPr>
        <w:t>Facility Description</w:t>
      </w:r>
    </w:p>
    <w:p w14:paraId="44AB4379" w14:textId="5439F136" w:rsidR="00716246" w:rsidRDefault="000B6156" w:rsidP="001E46FC">
      <w:pPr>
        <w:spacing w:after="120"/>
        <w:rPr>
          <w:sz w:val="22"/>
          <w:szCs w:val="22"/>
        </w:rPr>
      </w:pPr>
      <w:r w:rsidRPr="000B6156">
        <w:rPr>
          <w:sz w:val="22"/>
          <w:szCs w:val="22"/>
        </w:rPr>
        <w:t>The</w:t>
      </w:r>
      <w:r>
        <w:rPr>
          <w:sz w:val="22"/>
          <w:szCs w:val="22"/>
        </w:rPr>
        <w:t xml:space="preserve"> applicant operates the</w:t>
      </w:r>
      <w:r w:rsidR="000358E7">
        <w:rPr>
          <w:sz w:val="22"/>
          <w:szCs w:val="22"/>
        </w:rPr>
        <w:t xml:space="preserve"> existing</w:t>
      </w:r>
      <w:r w:rsidR="00CE2139">
        <w:rPr>
          <w:sz w:val="22"/>
          <w:szCs w:val="22"/>
        </w:rPr>
        <w:t xml:space="preserve"> Steelfield Road Landfill</w:t>
      </w:r>
      <w:r w:rsidR="005F49A2">
        <w:rPr>
          <w:sz w:val="22"/>
          <w:szCs w:val="22"/>
        </w:rPr>
        <w:t xml:space="preserve">, which </w:t>
      </w:r>
      <w:r w:rsidR="00243B88">
        <w:rPr>
          <w:sz w:val="22"/>
          <w:szCs w:val="22"/>
        </w:rPr>
        <w:t>is in</w:t>
      </w:r>
      <w:r w:rsidR="00B657B6">
        <w:rPr>
          <w:sz w:val="22"/>
          <w:szCs w:val="22"/>
        </w:rPr>
        <w:t xml:space="preserve"> </w:t>
      </w:r>
      <w:r w:rsidR="00CE2139">
        <w:rPr>
          <w:sz w:val="22"/>
          <w:szCs w:val="22"/>
        </w:rPr>
        <w:t xml:space="preserve">Bay </w:t>
      </w:r>
      <w:r w:rsidR="00B657B6">
        <w:rPr>
          <w:sz w:val="22"/>
          <w:szCs w:val="22"/>
        </w:rPr>
        <w:t xml:space="preserve">County </w:t>
      </w:r>
      <w:r w:rsidR="005F49A2">
        <w:rPr>
          <w:sz w:val="22"/>
          <w:szCs w:val="22"/>
        </w:rPr>
        <w:t>at</w:t>
      </w:r>
      <w:r w:rsidR="00CE2139">
        <w:rPr>
          <w:sz w:val="22"/>
          <w:szCs w:val="22"/>
        </w:rPr>
        <w:t xml:space="preserve"> </w:t>
      </w:r>
      <w:r w:rsidR="00CE2139" w:rsidRPr="00CE2139">
        <w:rPr>
          <w:sz w:val="22"/>
          <w:szCs w:val="22"/>
        </w:rPr>
        <w:t>11411 Steelfield Road</w:t>
      </w:r>
      <w:r w:rsidR="003B6C60">
        <w:rPr>
          <w:sz w:val="22"/>
          <w:szCs w:val="22"/>
        </w:rPr>
        <w:t>,</w:t>
      </w:r>
      <w:r w:rsidR="00CE2139">
        <w:rPr>
          <w:sz w:val="22"/>
          <w:szCs w:val="22"/>
        </w:rPr>
        <w:t xml:space="preserve"> Panama</w:t>
      </w:r>
      <w:r w:rsidR="003B6C60">
        <w:rPr>
          <w:sz w:val="22"/>
          <w:szCs w:val="22"/>
        </w:rPr>
        <w:t xml:space="preserve"> </w:t>
      </w:r>
      <w:r w:rsidR="00CE2139">
        <w:rPr>
          <w:sz w:val="22"/>
          <w:szCs w:val="22"/>
        </w:rPr>
        <w:t>City Beach</w:t>
      </w:r>
      <w:r w:rsidR="003B6C60">
        <w:rPr>
          <w:sz w:val="22"/>
          <w:szCs w:val="22"/>
        </w:rPr>
        <w:t>, Florida.</w:t>
      </w:r>
    </w:p>
    <w:p w14:paraId="79484B26" w14:textId="46E55A76" w:rsidR="00D33AB2" w:rsidRPr="003B3BF2" w:rsidRDefault="00CE2139" w:rsidP="00104A90">
      <w:pPr>
        <w:spacing w:after="120"/>
        <w:rPr>
          <w:i/>
          <w:sz w:val="22"/>
          <w:szCs w:val="22"/>
        </w:rPr>
      </w:pPr>
      <w:r w:rsidRPr="00C8559C">
        <w:rPr>
          <w:sz w:val="22"/>
          <w:szCs w:val="22"/>
        </w:rPr>
        <w:t>Steelfield Road Landfill is a municipal solid waste (MSW) landfill with a design capacity of 5.95 million megagrams</w:t>
      </w:r>
      <w:r w:rsidR="004222B6" w:rsidRPr="00C8559C">
        <w:rPr>
          <w:sz w:val="22"/>
          <w:szCs w:val="22"/>
        </w:rPr>
        <w:t>.</w:t>
      </w:r>
      <w:r w:rsidR="00C8559C" w:rsidRPr="00C8559C">
        <w:rPr>
          <w:sz w:val="22"/>
          <w:szCs w:val="22"/>
        </w:rPr>
        <w:t xml:space="preserve">  This landfill is now subject to provisions in 40 CFR 60, Subpart XXX – Standards of Performance for Municipal Solid Waste Landfills That Commenced Construction, Reconstruction, or Modification After July 17, 2014</w:t>
      </w:r>
      <w:r w:rsidR="00C8559C">
        <w:rPr>
          <w:sz w:val="22"/>
          <w:szCs w:val="22"/>
        </w:rPr>
        <w:t>, due to recent expansions</w:t>
      </w:r>
      <w:r w:rsidR="00C8559C" w:rsidRPr="00C8559C">
        <w:rPr>
          <w:sz w:val="22"/>
          <w:szCs w:val="22"/>
        </w:rPr>
        <w:t>.</w:t>
      </w:r>
      <w:r w:rsidR="00C8559C">
        <w:rPr>
          <w:sz w:val="22"/>
          <w:szCs w:val="22"/>
        </w:rPr>
        <w:t xml:space="preserve">  Because this MSW landfill handles asbestos-containing waste, it is also subject to 40 CFR 61, Subpart M – National Emission Standard for Asbestos.  This unit emits landfill gas, which contains non-met</w:t>
      </w:r>
      <w:r w:rsidR="00271F37">
        <w:rPr>
          <w:sz w:val="22"/>
          <w:szCs w:val="22"/>
        </w:rPr>
        <w:t xml:space="preserve">hane organic compounds (NMOC).  The facility has no continuous monitoring for landfill gas emissions, but it must perform NMOC emissions tests annually as defined in 40 CFR 60 Subpart XXX.  The facility is not required to install a landfill gas collection and control system because a Tier II test performed in November of 2016 shows that the estimated NMOC generation rate is 6.025 </w:t>
      </w:r>
      <w:r w:rsidR="005041B5">
        <w:rPr>
          <w:sz w:val="22"/>
          <w:szCs w:val="22"/>
        </w:rPr>
        <w:t>megagrams (</w:t>
      </w:r>
      <w:r w:rsidR="00271F37">
        <w:rPr>
          <w:sz w:val="22"/>
          <w:szCs w:val="22"/>
        </w:rPr>
        <w:t>Mg</w:t>
      </w:r>
      <w:r w:rsidR="005041B5">
        <w:rPr>
          <w:sz w:val="22"/>
          <w:szCs w:val="22"/>
        </w:rPr>
        <w:t>)</w:t>
      </w:r>
      <w:r w:rsidR="00271F37">
        <w:rPr>
          <w:sz w:val="22"/>
          <w:szCs w:val="22"/>
        </w:rPr>
        <w:t xml:space="preserve">/year, which is significantly lower than the 34 Mg/year threshold defined in 40 CFR 60 Subpart XXX.  The facility does not accept large amounts of putrescible waste, leading to the low amount of NMOC emission. </w:t>
      </w:r>
      <w:r w:rsidR="00104A90">
        <w:rPr>
          <w:sz w:val="22"/>
          <w:szCs w:val="22"/>
        </w:rPr>
        <w:t xml:space="preserve"> </w:t>
      </w:r>
      <w:r w:rsidR="00271F37">
        <w:rPr>
          <w:sz w:val="22"/>
          <w:szCs w:val="22"/>
        </w:rPr>
        <w:t>Landfill gas emissions for this facility are uncontrolled.</w:t>
      </w:r>
    </w:p>
    <w:p w14:paraId="6577FAF8" w14:textId="77777777" w:rsidR="00716246" w:rsidRDefault="00047CB2" w:rsidP="00104A90">
      <w:pPr>
        <w:spacing w:after="120"/>
        <w:rPr>
          <w:sz w:val="22"/>
          <w:szCs w:val="22"/>
        </w:rPr>
      </w:pPr>
      <w:r w:rsidRPr="00CE4709">
        <w:rPr>
          <w:sz w:val="22"/>
          <w:szCs w:val="22"/>
        </w:rPr>
        <w:t>This facility also includes miscellaneous unregulated/insignificant emissions units and/or activities.</w:t>
      </w:r>
    </w:p>
    <w:p w14:paraId="46E3FA33" w14:textId="77777777" w:rsidR="00F4449C" w:rsidRPr="00034E68" w:rsidRDefault="00F4449C" w:rsidP="00F4449C">
      <w:pPr>
        <w:spacing w:before="120" w:after="120"/>
        <w:rPr>
          <w:b/>
          <w:caps/>
          <w:sz w:val="22"/>
          <w:szCs w:val="22"/>
        </w:rPr>
      </w:pPr>
      <w:r w:rsidRPr="00034E68">
        <w:rPr>
          <w:b/>
          <w:caps/>
          <w:sz w:val="22"/>
          <w:szCs w:val="22"/>
        </w:rPr>
        <w:t>regulated Emissions Unit IDentification Numbers and descriptions</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1052"/>
        <w:gridCol w:w="8938"/>
      </w:tblGrid>
      <w:tr w:rsidR="00F4449C" w:rsidRPr="00034E68" w14:paraId="7C07C367" w14:textId="77777777" w:rsidTr="006E3601">
        <w:tc>
          <w:tcPr>
            <w:tcW w:w="1052" w:type="dxa"/>
            <w:tcBorders>
              <w:top w:val="single" w:sz="12" w:space="0" w:color="auto"/>
              <w:bottom w:val="single" w:sz="12" w:space="0" w:color="auto"/>
            </w:tcBorders>
          </w:tcPr>
          <w:p w14:paraId="330244E7" w14:textId="77777777" w:rsidR="00F4449C" w:rsidRPr="00034E68" w:rsidRDefault="00F4449C" w:rsidP="00A926B5">
            <w:pPr>
              <w:jc w:val="center"/>
              <w:rPr>
                <w:b/>
                <w:sz w:val="22"/>
                <w:szCs w:val="22"/>
              </w:rPr>
            </w:pPr>
            <w:r w:rsidRPr="00034E68">
              <w:rPr>
                <w:b/>
                <w:sz w:val="22"/>
                <w:szCs w:val="22"/>
              </w:rPr>
              <w:t>EU No.</w:t>
            </w:r>
          </w:p>
        </w:tc>
        <w:tc>
          <w:tcPr>
            <w:tcW w:w="8938" w:type="dxa"/>
            <w:tcBorders>
              <w:top w:val="single" w:sz="12" w:space="0" w:color="auto"/>
              <w:bottom w:val="single" w:sz="12" w:space="0" w:color="auto"/>
            </w:tcBorders>
          </w:tcPr>
          <w:p w14:paraId="791A2B9B" w14:textId="77777777" w:rsidR="00F4449C" w:rsidRPr="00034E68" w:rsidRDefault="00F4449C" w:rsidP="00A926B5">
            <w:pPr>
              <w:jc w:val="center"/>
              <w:rPr>
                <w:sz w:val="22"/>
                <w:szCs w:val="22"/>
              </w:rPr>
            </w:pPr>
            <w:r w:rsidRPr="00034E68">
              <w:rPr>
                <w:b/>
                <w:sz w:val="22"/>
                <w:szCs w:val="22"/>
              </w:rPr>
              <w:t>Brief Description</w:t>
            </w:r>
          </w:p>
        </w:tc>
      </w:tr>
      <w:tr w:rsidR="00F4449C" w:rsidRPr="00D17BFF" w14:paraId="024E4738" w14:textId="77777777" w:rsidTr="006E3601">
        <w:tc>
          <w:tcPr>
            <w:tcW w:w="1052" w:type="dxa"/>
            <w:tcBorders>
              <w:top w:val="single" w:sz="12" w:space="0" w:color="auto"/>
            </w:tcBorders>
          </w:tcPr>
          <w:p w14:paraId="50E04E6A" w14:textId="77777777" w:rsidR="00F4449C" w:rsidRPr="00034E68" w:rsidRDefault="00F4449C" w:rsidP="00A926B5">
            <w:pPr>
              <w:jc w:val="center"/>
              <w:rPr>
                <w:sz w:val="22"/>
                <w:szCs w:val="22"/>
              </w:rPr>
            </w:pPr>
            <w:r w:rsidRPr="00034E68">
              <w:rPr>
                <w:sz w:val="22"/>
                <w:szCs w:val="22"/>
              </w:rPr>
              <w:t>001</w:t>
            </w:r>
          </w:p>
        </w:tc>
        <w:tc>
          <w:tcPr>
            <w:tcW w:w="8938" w:type="dxa"/>
            <w:tcBorders>
              <w:top w:val="single" w:sz="12" w:space="0" w:color="auto"/>
            </w:tcBorders>
          </w:tcPr>
          <w:p w14:paraId="482D060F" w14:textId="77777777" w:rsidR="00F4449C" w:rsidRPr="00034E68" w:rsidRDefault="00034E68" w:rsidP="00A926B5">
            <w:pPr>
              <w:rPr>
                <w:sz w:val="22"/>
                <w:szCs w:val="22"/>
              </w:rPr>
            </w:pPr>
            <w:r>
              <w:rPr>
                <w:sz w:val="22"/>
                <w:szCs w:val="22"/>
              </w:rPr>
              <w:t>Municipal Solid Waste Landfill</w:t>
            </w:r>
          </w:p>
        </w:tc>
      </w:tr>
    </w:tbl>
    <w:p w14:paraId="100ED3B0" w14:textId="77777777" w:rsidR="00F4449C" w:rsidRPr="00973148" w:rsidRDefault="00F4449C" w:rsidP="00F4449C">
      <w:pPr>
        <w:spacing w:before="120" w:after="120"/>
        <w:rPr>
          <w:b/>
          <w:caps/>
          <w:sz w:val="22"/>
          <w:szCs w:val="22"/>
        </w:rPr>
      </w:pPr>
      <w:r w:rsidRPr="00034E68">
        <w:rPr>
          <w:b/>
          <w:caps/>
          <w:sz w:val="22"/>
          <w:szCs w:val="22"/>
        </w:rPr>
        <w:t>Applicable Regulations</w:t>
      </w:r>
    </w:p>
    <w:p w14:paraId="23DBBE17" w14:textId="77777777" w:rsidR="00F4449C" w:rsidRPr="00C01B12" w:rsidRDefault="00F4449C" w:rsidP="00F4449C">
      <w:pPr>
        <w:pStyle w:val="BodyText3"/>
        <w:rPr>
          <w:sz w:val="22"/>
          <w:szCs w:val="22"/>
        </w:rPr>
      </w:pPr>
      <w:r w:rsidRPr="005C6F46">
        <w:rPr>
          <w:sz w:val="22"/>
          <w:szCs w:val="22"/>
        </w:rPr>
        <w:t xml:space="preserve">Based on the Title V air operation permit </w:t>
      </w:r>
      <w:r w:rsidR="00034E68" w:rsidRPr="005C6F46">
        <w:rPr>
          <w:sz w:val="22"/>
          <w:szCs w:val="22"/>
        </w:rPr>
        <w:t>renewal</w:t>
      </w:r>
      <w:r w:rsidRPr="005C6F46">
        <w:rPr>
          <w:sz w:val="22"/>
          <w:szCs w:val="22"/>
        </w:rPr>
        <w:t xml:space="preserve"> application received on </w:t>
      </w:r>
      <w:r w:rsidR="00034E68" w:rsidRPr="005C6F46">
        <w:rPr>
          <w:sz w:val="22"/>
          <w:szCs w:val="22"/>
        </w:rPr>
        <w:t>December 8, 2016</w:t>
      </w:r>
      <w:r w:rsidRPr="005C6F46">
        <w:rPr>
          <w:sz w:val="22"/>
          <w:szCs w:val="22"/>
        </w:rPr>
        <w:t>, this facility is not a major source of hazardous air pollutants (HAP).  A summary of applicable regulations is shown in the following</w:t>
      </w:r>
      <w:r w:rsidRPr="00C01B12">
        <w:rPr>
          <w:sz w:val="22"/>
          <w:szCs w:val="22"/>
        </w:rPr>
        <w:t xml:space="preserve"> table</w:t>
      </w:r>
      <w:r>
        <w:rPr>
          <w:sz w:val="22"/>
          <w:szCs w:val="22"/>
        </w:rPr>
        <w:t>:</w:t>
      </w:r>
      <w:r w:rsidRPr="00C01B12">
        <w:rPr>
          <w:sz w:val="22"/>
          <w:szCs w:val="22"/>
        </w:rPr>
        <w:t xml:space="preserve">  </w:t>
      </w:r>
    </w:p>
    <w:tbl>
      <w:tblPr>
        <w:tblW w:w="99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930"/>
        <w:gridCol w:w="3060"/>
      </w:tblGrid>
      <w:tr w:rsidR="00F4449C" w:rsidRPr="00973148" w14:paraId="3085060A" w14:textId="77777777" w:rsidTr="00F4449C">
        <w:trPr>
          <w:cantSplit/>
          <w:tblHeader/>
        </w:trPr>
        <w:tc>
          <w:tcPr>
            <w:tcW w:w="6930" w:type="dxa"/>
            <w:tcBorders>
              <w:top w:val="single" w:sz="12" w:space="0" w:color="auto"/>
              <w:bottom w:val="single" w:sz="12" w:space="0" w:color="auto"/>
            </w:tcBorders>
          </w:tcPr>
          <w:p w14:paraId="401836D9" w14:textId="77777777" w:rsidR="00F4449C" w:rsidRPr="00973148" w:rsidRDefault="00F4449C" w:rsidP="00A926B5">
            <w:pPr>
              <w:jc w:val="center"/>
              <w:rPr>
                <w:b/>
                <w:color w:val="000000" w:themeColor="text1"/>
                <w:sz w:val="22"/>
                <w:szCs w:val="22"/>
              </w:rPr>
            </w:pPr>
            <w:r w:rsidRPr="00973148">
              <w:rPr>
                <w:b/>
                <w:color w:val="000000" w:themeColor="text1"/>
                <w:sz w:val="22"/>
                <w:szCs w:val="22"/>
              </w:rPr>
              <w:t>Regulation</w:t>
            </w:r>
          </w:p>
        </w:tc>
        <w:tc>
          <w:tcPr>
            <w:tcW w:w="3060" w:type="dxa"/>
            <w:tcBorders>
              <w:top w:val="single" w:sz="12" w:space="0" w:color="auto"/>
              <w:bottom w:val="single" w:sz="12" w:space="0" w:color="auto"/>
            </w:tcBorders>
          </w:tcPr>
          <w:p w14:paraId="7BFCE909" w14:textId="77777777" w:rsidR="00F4449C" w:rsidRPr="00973148" w:rsidRDefault="00F4449C" w:rsidP="00A926B5">
            <w:pPr>
              <w:jc w:val="center"/>
              <w:rPr>
                <w:color w:val="000000" w:themeColor="text1"/>
                <w:sz w:val="22"/>
                <w:szCs w:val="22"/>
              </w:rPr>
            </w:pPr>
            <w:r w:rsidRPr="00973148">
              <w:rPr>
                <w:b/>
                <w:color w:val="000000" w:themeColor="text1"/>
                <w:sz w:val="22"/>
                <w:szCs w:val="22"/>
              </w:rPr>
              <w:t>EU No(s).</w:t>
            </w:r>
          </w:p>
        </w:tc>
      </w:tr>
      <w:tr w:rsidR="00F4449C" w14:paraId="592E75D5" w14:textId="77777777" w:rsidTr="00F4449C">
        <w:tc>
          <w:tcPr>
            <w:tcW w:w="9990" w:type="dxa"/>
            <w:gridSpan w:val="2"/>
            <w:tcBorders>
              <w:top w:val="single" w:sz="12" w:space="0" w:color="auto"/>
              <w:bottom w:val="single" w:sz="4" w:space="0" w:color="auto"/>
            </w:tcBorders>
          </w:tcPr>
          <w:p w14:paraId="7A458C90" w14:textId="77777777" w:rsidR="00F4449C" w:rsidRPr="00B05E70" w:rsidRDefault="00F4449C" w:rsidP="00A926B5">
            <w:pPr>
              <w:jc w:val="center"/>
            </w:pPr>
            <w:r w:rsidRPr="00115F13">
              <w:rPr>
                <w:i/>
              </w:rPr>
              <w:t>Federal Rule Citations</w:t>
            </w:r>
          </w:p>
        </w:tc>
      </w:tr>
      <w:tr w:rsidR="00F4449C" w14:paraId="0F7FA05C" w14:textId="77777777" w:rsidTr="00F4449C">
        <w:tc>
          <w:tcPr>
            <w:tcW w:w="6930" w:type="dxa"/>
            <w:tcBorders>
              <w:top w:val="single" w:sz="4" w:space="0" w:color="auto"/>
            </w:tcBorders>
          </w:tcPr>
          <w:p w14:paraId="666B6097" w14:textId="77777777" w:rsidR="00F4449C" w:rsidRPr="00034E68" w:rsidRDefault="00F4449C" w:rsidP="00A926B5">
            <w:r w:rsidRPr="00034E68">
              <w:t>40 CFR 60, Subpart A, NSPS General Provisions</w:t>
            </w:r>
          </w:p>
        </w:tc>
        <w:tc>
          <w:tcPr>
            <w:tcW w:w="3060" w:type="dxa"/>
            <w:tcBorders>
              <w:top w:val="single" w:sz="4" w:space="0" w:color="auto"/>
            </w:tcBorders>
          </w:tcPr>
          <w:p w14:paraId="4065767E" w14:textId="77777777" w:rsidR="00F4449C" w:rsidRPr="00B05E70" w:rsidRDefault="00034E68" w:rsidP="00A926B5">
            <w:r>
              <w:t>001</w:t>
            </w:r>
          </w:p>
        </w:tc>
      </w:tr>
      <w:tr w:rsidR="00F4449C" w14:paraId="74E915EA" w14:textId="77777777" w:rsidTr="00F4449C">
        <w:tc>
          <w:tcPr>
            <w:tcW w:w="6930" w:type="dxa"/>
          </w:tcPr>
          <w:p w14:paraId="2E37A212" w14:textId="77777777" w:rsidR="00F4449C" w:rsidRPr="00034E68" w:rsidRDefault="00F4449C" w:rsidP="00A926B5">
            <w:r w:rsidRPr="00034E68">
              <w:t xml:space="preserve">40 CFR 60, Subpart </w:t>
            </w:r>
            <w:r w:rsidR="00034E68" w:rsidRPr="00034E68">
              <w:t>XXX, Standards of Performance for Municipal Solid Waste Landfills That Commenced Construction, Reconstruction, or Modification After July 17, 2014</w:t>
            </w:r>
            <w:r w:rsidRPr="00034E68">
              <w:t xml:space="preserve">  </w:t>
            </w:r>
          </w:p>
        </w:tc>
        <w:tc>
          <w:tcPr>
            <w:tcW w:w="3060" w:type="dxa"/>
          </w:tcPr>
          <w:p w14:paraId="27514C4E" w14:textId="77777777" w:rsidR="00F4449C" w:rsidRPr="00EF1A9E" w:rsidRDefault="00034E68" w:rsidP="00A926B5">
            <w:r>
              <w:t>001</w:t>
            </w:r>
          </w:p>
        </w:tc>
      </w:tr>
      <w:tr w:rsidR="00F4449C" w14:paraId="0BF8065A" w14:textId="77777777" w:rsidTr="00F4449C">
        <w:tc>
          <w:tcPr>
            <w:tcW w:w="6930" w:type="dxa"/>
          </w:tcPr>
          <w:p w14:paraId="2CFA9A16" w14:textId="77777777" w:rsidR="00F4449C" w:rsidRPr="007E5F50" w:rsidRDefault="00034E68" w:rsidP="00A926B5">
            <w:r w:rsidRPr="007E5F50">
              <w:t>40 CFR 61</w:t>
            </w:r>
            <w:r w:rsidR="00F4449C" w:rsidRPr="007E5F50">
              <w:t xml:space="preserve">, Subpart </w:t>
            </w:r>
            <w:r w:rsidRPr="007E5F50">
              <w:t>A, NESHAP General Provisions</w:t>
            </w:r>
          </w:p>
        </w:tc>
        <w:tc>
          <w:tcPr>
            <w:tcW w:w="3060" w:type="dxa"/>
          </w:tcPr>
          <w:p w14:paraId="24F5FD02" w14:textId="77777777" w:rsidR="00F4449C" w:rsidRPr="00EF1A9E" w:rsidRDefault="00034E68" w:rsidP="00A926B5">
            <w:r>
              <w:t>001</w:t>
            </w:r>
          </w:p>
        </w:tc>
      </w:tr>
      <w:tr w:rsidR="00F4449C" w14:paraId="6907487D" w14:textId="77777777" w:rsidTr="00F4449C">
        <w:tc>
          <w:tcPr>
            <w:tcW w:w="6930" w:type="dxa"/>
            <w:tcBorders>
              <w:bottom w:val="single" w:sz="6" w:space="0" w:color="auto"/>
            </w:tcBorders>
          </w:tcPr>
          <w:p w14:paraId="45186F41" w14:textId="77777777" w:rsidR="00F4449C" w:rsidRPr="007E5F50" w:rsidRDefault="00034E68" w:rsidP="00A926B5">
            <w:r w:rsidRPr="007E5F50">
              <w:t>40 CFR 61, Subpart M, National Emission Standard for Asbestos</w:t>
            </w:r>
          </w:p>
        </w:tc>
        <w:tc>
          <w:tcPr>
            <w:tcW w:w="3060" w:type="dxa"/>
            <w:tcBorders>
              <w:bottom w:val="single" w:sz="6" w:space="0" w:color="auto"/>
            </w:tcBorders>
          </w:tcPr>
          <w:p w14:paraId="5570F22B" w14:textId="77777777" w:rsidR="00F4449C" w:rsidRPr="00EF1A9E" w:rsidRDefault="00034E68" w:rsidP="00A926B5">
            <w:r>
              <w:t>001</w:t>
            </w:r>
          </w:p>
        </w:tc>
      </w:tr>
      <w:tr w:rsidR="00F4449C" w14:paraId="630F0A68" w14:textId="77777777" w:rsidTr="00F4449C">
        <w:tc>
          <w:tcPr>
            <w:tcW w:w="6930" w:type="dxa"/>
            <w:tcBorders>
              <w:top w:val="single" w:sz="6" w:space="0" w:color="auto"/>
              <w:bottom w:val="single" w:sz="8" w:space="0" w:color="auto"/>
              <w:right w:val="single" w:sz="12" w:space="0" w:color="auto"/>
            </w:tcBorders>
          </w:tcPr>
          <w:p w14:paraId="5774E0B0" w14:textId="77777777" w:rsidR="00F4449C" w:rsidRPr="007E5F50" w:rsidRDefault="00034E68" w:rsidP="00A926B5">
            <w:r w:rsidRPr="007E5F50">
              <w:t>29 CFR 1910, Subpart J, General Environmental Controls</w:t>
            </w:r>
          </w:p>
        </w:tc>
        <w:tc>
          <w:tcPr>
            <w:tcW w:w="3060" w:type="dxa"/>
            <w:tcBorders>
              <w:top w:val="single" w:sz="6" w:space="0" w:color="auto"/>
              <w:left w:val="single" w:sz="12" w:space="0" w:color="auto"/>
              <w:bottom w:val="single" w:sz="4" w:space="0" w:color="auto"/>
            </w:tcBorders>
          </w:tcPr>
          <w:p w14:paraId="39DCB4C0" w14:textId="77777777" w:rsidR="00F4449C" w:rsidRPr="00EF1A9E" w:rsidRDefault="00034E68" w:rsidP="00A926B5">
            <w:r>
              <w:t>001</w:t>
            </w:r>
          </w:p>
        </w:tc>
      </w:tr>
      <w:tr w:rsidR="00F4449C" w14:paraId="05F57D7D" w14:textId="77777777" w:rsidTr="00F4449C">
        <w:tc>
          <w:tcPr>
            <w:tcW w:w="9990" w:type="dxa"/>
            <w:gridSpan w:val="2"/>
            <w:tcBorders>
              <w:top w:val="single" w:sz="12" w:space="0" w:color="auto"/>
              <w:bottom w:val="single" w:sz="8" w:space="0" w:color="auto"/>
            </w:tcBorders>
          </w:tcPr>
          <w:p w14:paraId="530F1DC2" w14:textId="77777777" w:rsidR="00F4449C" w:rsidRPr="007E5F50" w:rsidRDefault="00F4449C" w:rsidP="00A926B5">
            <w:pPr>
              <w:jc w:val="center"/>
            </w:pPr>
            <w:r w:rsidRPr="007E5F50">
              <w:rPr>
                <w:i/>
              </w:rPr>
              <w:t>State Rule Citations</w:t>
            </w:r>
          </w:p>
        </w:tc>
      </w:tr>
      <w:tr w:rsidR="00F4449C" w14:paraId="1CE0F449" w14:textId="77777777" w:rsidTr="00F4449C">
        <w:tc>
          <w:tcPr>
            <w:tcW w:w="6930" w:type="dxa"/>
            <w:tcBorders>
              <w:top w:val="single" w:sz="8" w:space="0" w:color="auto"/>
              <w:bottom w:val="single" w:sz="8" w:space="0" w:color="auto"/>
            </w:tcBorders>
          </w:tcPr>
          <w:p w14:paraId="35DBC801" w14:textId="77777777" w:rsidR="00F4449C" w:rsidRPr="007E5F50" w:rsidRDefault="00034E68" w:rsidP="00A926B5">
            <w:r w:rsidRPr="007E5F50">
              <w:t>62-4, F.A.C.: Permits</w:t>
            </w:r>
          </w:p>
        </w:tc>
        <w:tc>
          <w:tcPr>
            <w:tcW w:w="3060" w:type="dxa"/>
            <w:tcBorders>
              <w:top w:val="single" w:sz="4" w:space="0" w:color="auto"/>
              <w:bottom w:val="single" w:sz="4" w:space="0" w:color="auto"/>
            </w:tcBorders>
          </w:tcPr>
          <w:p w14:paraId="4B948C8E" w14:textId="77777777" w:rsidR="00F4449C" w:rsidRPr="00AD797E" w:rsidRDefault="007E5F50" w:rsidP="00A926B5">
            <w:r>
              <w:t>001</w:t>
            </w:r>
          </w:p>
        </w:tc>
      </w:tr>
      <w:tr w:rsidR="00F4449C" w14:paraId="17081E12" w14:textId="77777777" w:rsidTr="00F4449C">
        <w:tc>
          <w:tcPr>
            <w:tcW w:w="6930" w:type="dxa"/>
            <w:tcBorders>
              <w:top w:val="single" w:sz="8" w:space="0" w:color="auto"/>
              <w:bottom w:val="single" w:sz="8" w:space="0" w:color="auto"/>
            </w:tcBorders>
          </w:tcPr>
          <w:p w14:paraId="7D08600B" w14:textId="77777777" w:rsidR="00F4449C" w:rsidRPr="007E5F50" w:rsidRDefault="00034E68" w:rsidP="00A926B5">
            <w:r w:rsidRPr="007E5F50">
              <w:t>62-204, F.A.C.: Air Pollution Control – General Provisions</w:t>
            </w:r>
          </w:p>
        </w:tc>
        <w:tc>
          <w:tcPr>
            <w:tcW w:w="3060" w:type="dxa"/>
            <w:tcBorders>
              <w:top w:val="single" w:sz="4" w:space="0" w:color="auto"/>
              <w:bottom w:val="single" w:sz="4" w:space="0" w:color="auto"/>
            </w:tcBorders>
          </w:tcPr>
          <w:p w14:paraId="455989CC" w14:textId="77777777" w:rsidR="00F4449C" w:rsidRPr="00AD797E" w:rsidRDefault="007E5F50" w:rsidP="00A926B5">
            <w:r>
              <w:t>001</w:t>
            </w:r>
          </w:p>
        </w:tc>
      </w:tr>
      <w:tr w:rsidR="00F4449C" w14:paraId="2CBE1540" w14:textId="77777777" w:rsidTr="00F4449C">
        <w:tc>
          <w:tcPr>
            <w:tcW w:w="6930" w:type="dxa"/>
            <w:tcBorders>
              <w:top w:val="single" w:sz="8" w:space="0" w:color="auto"/>
              <w:bottom w:val="single" w:sz="8" w:space="0" w:color="auto"/>
            </w:tcBorders>
          </w:tcPr>
          <w:p w14:paraId="2D764C8A" w14:textId="77777777" w:rsidR="00F4449C" w:rsidRDefault="00034E68" w:rsidP="00A926B5">
            <w:r>
              <w:lastRenderedPageBreak/>
              <w:t>62-210, F.A.C.: Stationary Sources – General Requirements</w:t>
            </w:r>
          </w:p>
        </w:tc>
        <w:tc>
          <w:tcPr>
            <w:tcW w:w="3060" w:type="dxa"/>
            <w:tcBorders>
              <w:top w:val="single" w:sz="4" w:space="0" w:color="auto"/>
              <w:bottom w:val="single" w:sz="4" w:space="0" w:color="auto"/>
            </w:tcBorders>
          </w:tcPr>
          <w:p w14:paraId="2E632639" w14:textId="77777777" w:rsidR="00F4449C" w:rsidRPr="00AD797E" w:rsidRDefault="007E5F50" w:rsidP="00A926B5">
            <w:r>
              <w:t>001</w:t>
            </w:r>
          </w:p>
        </w:tc>
      </w:tr>
      <w:tr w:rsidR="00F4449C" w14:paraId="7D37190D" w14:textId="77777777" w:rsidTr="00F4449C">
        <w:tc>
          <w:tcPr>
            <w:tcW w:w="6930" w:type="dxa"/>
            <w:tcBorders>
              <w:top w:val="single" w:sz="8" w:space="0" w:color="auto"/>
              <w:bottom w:val="single" w:sz="8" w:space="0" w:color="auto"/>
            </w:tcBorders>
          </w:tcPr>
          <w:p w14:paraId="1342091A" w14:textId="77777777" w:rsidR="00F4449C" w:rsidRDefault="007E5F50" w:rsidP="00A926B5">
            <w:r>
              <w:t xml:space="preserve">62-213, F.A.C.: Operation Permits for Major Sources </w:t>
            </w:r>
          </w:p>
        </w:tc>
        <w:tc>
          <w:tcPr>
            <w:tcW w:w="3060" w:type="dxa"/>
            <w:tcBorders>
              <w:top w:val="single" w:sz="4" w:space="0" w:color="auto"/>
              <w:bottom w:val="single" w:sz="4" w:space="0" w:color="auto"/>
            </w:tcBorders>
          </w:tcPr>
          <w:p w14:paraId="6763DD8B" w14:textId="77777777" w:rsidR="00F4449C" w:rsidRPr="00AD797E" w:rsidRDefault="007E5F50" w:rsidP="00A926B5">
            <w:r>
              <w:t>001</w:t>
            </w:r>
          </w:p>
        </w:tc>
      </w:tr>
      <w:tr w:rsidR="00F4449C" w14:paraId="69823B86" w14:textId="77777777" w:rsidTr="007E5F50">
        <w:tc>
          <w:tcPr>
            <w:tcW w:w="6930" w:type="dxa"/>
            <w:tcBorders>
              <w:top w:val="single" w:sz="8" w:space="0" w:color="auto"/>
              <w:bottom w:val="single" w:sz="8" w:space="0" w:color="auto"/>
            </w:tcBorders>
          </w:tcPr>
          <w:p w14:paraId="45C8F5B8" w14:textId="77777777" w:rsidR="00F4449C" w:rsidRDefault="007E5F50" w:rsidP="00A926B5">
            <w:r>
              <w:t>62-296, F.A.C.: Stationary Sources – Emissions Standards</w:t>
            </w:r>
          </w:p>
        </w:tc>
        <w:tc>
          <w:tcPr>
            <w:tcW w:w="3060" w:type="dxa"/>
            <w:tcBorders>
              <w:top w:val="single" w:sz="4" w:space="0" w:color="auto"/>
              <w:bottom w:val="single" w:sz="4" w:space="0" w:color="auto"/>
            </w:tcBorders>
          </w:tcPr>
          <w:p w14:paraId="49876032" w14:textId="77777777" w:rsidR="00F4449C" w:rsidRPr="00AD797E" w:rsidRDefault="007E5F50" w:rsidP="00A926B5">
            <w:r>
              <w:t>001</w:t>
            </w:r>
          </w:p>
        </w:tc>
      </w:tr>
      <w:tr w:rsidR="007E5F50" w14:paraId="714ED526" w14:textId="77777777" w:rsidTr="00F4449C">
        <w:tc>
          <w:tcPr>
            <w:tcW w:w="6930" w:type="dxa"/>
            <w:tcBorders>
              <w:top w:val="single" w:sz="8" w:space="0" w:color="auto"/>
            </w:tcBorders>
          </w:tcPr>
          <w:p w14:paraId="443269F5" w14:textId="77777777" w:rsidR="007E5F50" w:rsidRDefault="007E5F50" w:rsidP="00A926B5">
            <w:r>
              <w:t>62-297, F.A.C.: Stationary Sources – Emissions Monitoring</w:t>
            </w:r>
          </w:p>
        </w:tc>
        <w:tc>
          <w:tcPr>
            <w:tcW w:w="3060" w:type="dxa"/>
            <w:tcBorders>
              <w:top w:val="single" w:sz="4" w:space="0" w:color="auto"/>
            </w:tcBorders>
          </w:tcPr>
          <w:p w14:paraId="5D17B385" w14:textId="77777777" w:rsidR="007E5F50" w:rsidRPr="00AD797E" w:rsidRDefault="007E5F50" w:rsidP="00A926B5">
            <w:r>
              <w:t>001</w:t>
            </w:r>
          </w:p>
        </w:tc>
      </w:tr>
    </w:tbl>
    <w:p w14:paraId="7853F8DB" w14:textId="77777777" w:rsidR="00F4449C" w:rsidRPr="00770A31" w:rsidRDefault="00F4449C" w:rsidP="00F4449C">
      <w:pPr>
        <w:spacing w:before="120" w:after="120"/>
        <w:rPr>
          <w:sz w:val="22"/>
          <w:szCs w:val="22"/>
        </w:rPr>
      </w:pPr>
      <w:r w:rsidRPr="007E5F50">
        <w:rPr>
          <w:sz w:val="22"/>
          <w:szCs w:val="22"/>
        </w:rPr>
        <w:t>This facility also includes miscellaneous unregulated/insignificant emissions units and/or activities.</w:t>
      </w:r>
    </w:p>
    <w:p w14:paraId="487ED2AF" w14:textId="77777777" w:rsidR="000B6156" w:rsidRPr="00D10365" w:rsidRDefault="000B6156" w:rsidP="000B6156">
      <w:pPr>
        <w:spacing w:before="120" w:after="120"/>
        <w:rPr>
          <w:b/>
          <w:caps/>
          <w:sz w:val="22"/>
          <w:szCs w:val="22"/>
        </w:rPr>
      </w:pPr>
      <w:r>
        <w:rPr>
          <w:b/>
          <w:caps/>
          <w:sz w:val="22"/>
          <w:szCs w:val="22"/>
        </w:rPr>
        <w:t>Project DESCRIPTION</w:t>
      </w:r>
    </w:p>
    <w:p w14:paraId="4465576B" w14:textId="77777777" w:rsidR="000B6156" w:rsidRPr="008E5304" w:rsidRDefault="000B6156" w:rsidP="000B6156">
      <w:pPr>
        <w:spacing w:after="120"/>
        <w:rPr>
          <w:sz w:val="22"/>
          <w:szCs w:val="22"/>
        </w:rPr>
      </w:pPr>
      <w:r>
        <w:rPr>
          <w:sz w:val="22"/>
          <w:szCs w:val="22"/>
        </w:rPr>
        <w:t xml:space="preserve">The purpose of this permitting project is to </w:t>
      </w:r>
      <w:r w:rsidR="007E5F50">
        <w:rPr>
          <w:sz w:val="22"/>
          <w:szCs w:val="22"/>
        </w:rPr>
        <w:t>renew the existing</w:t>
      </w:r>
      <w:r w:rsidR="001152D2">
        <w:rPr>
          <w:sz w:val="22"/>
          <w:szCs w:val="22"/>
        </w:rPr>
        <w:t xml:space="preserve"> </w:t>
      </w:r>
      <w:r>
        <w:rPr>
          <w:sz w:val="22"/>
          <w:szCs w:val="22"/>
        </w:rPr>
        <w:t>Title V permit for</w:t>
      </w:r>
      <w:r w:rsidR="005F49A2">
        <w:rPr>
          <w:sz w:val="22"/>
          <w:szCs w:val="22"/>
        </w:rPr>
        <w:t xml:space="preserve"> the above referenced facility</w:t>
      </w:r>
      <w:r>
        <w:rPr>
          <w:sz w:val="22"/>
          <w:szCs w:val="22"/>
        </w:rPr>
        <w:t xml:space="preserve">.  </w:t>
      </w:r>
    </w:p>
    <w:p w14:paraId="7ED78786" w14:textId="77777777" w:rsidR="00692F44" w:rsidRPr="00C063A6"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r w:rsidR="00A910E5">
        <w:rPr>
          <w:b/>
          <w:caps/>
          <w:sz w:val="22"/>
          <w:szCs w:val="22"/>
        </w:rPr>
        <w:t xml:space="preserve">  </w:t>
      </w:r>
    </w:p>
    <w:p w14:paraId="2D770FD9" w14:textId="1E9C3E75" w:rsidR="00692F44" w:rsidRPr="00C85724" w:rsidRDefault="00692F44" w:rsidP="00692F44">
      <w:pPr>
        <w:rPr>
          <w:sz w:val="22"/>
        </w:rPr>
      </w:pPr>
      <w:r w:rsidRPr="00C85724">
        <w:rPr>
          <w:sz w:val="22"/>
        </w:rPr>
        <w:t xml:space="preserve">Initial Title V Air Operation Permit issued </w:t>
      </w:r>
      <w:r w:rsidR="00C85724" w:rsidRPr="00C85724">
        <w:rPr>
          <w:b/>
          <w:bCs/>
          <w:sz w:val="22"/>
        </w:rPr>
        <w:t>July</w:t>
      </w:r>
      <w:r w:rsidRPr="00C85724">
        <w:rPr>
          <w:b/>
          <w:bCs/>
          <w:sz w:val="22"/>
        </w:rPr>
        <w:t xml:space="preserve"> </w:t>
      </w:r>
      <w:r w:rsidR="00C85724" w:rsidRPr="00C85724">
        <w:rPr>
          <w:b/>
          <w:bCs/>
          <w:sz w:val="22"/>
        </w:rPr>
        <w:t>17</w:t>
      </w:r>
      <w:r w:rsidRPr="00C85724">
        <w:rPr>
          <w:b/>
          <w:bCs/>
          <w:sz w:val="22"/>
        </w:rPr>
        <w:t xml:space="preserve">, </w:t>
      </w:r>
      <w:r w:rsidR="00C85724" w:rsidRPr="00C85724">
        <w:rPr>
          <w:b/>
          <w:bCs/>
          <w:sz w:val="22"/>
        </w:rPr>
        <w:t>2007</w:t>
      </w:r>
    </w:p>
    <w:p w14:paraId="4BA7CE86" w14:textId="18E94EC3" w:rsidR="00692F44" w:rsidRPr="00C85724" w:rsidRDefault="00692F44" w:rsidP="00C063A6">
      <w:pPr>
        <w:spacing w:after="120"/>
        <w:rPr>
          <w:sz w:val="22"/>
        </w:rPr>
      </w:pPr>
      <w:r w:rsidRPr="00C85724">
        <w:rPr>
          <w:sz w:val="22"/>
        </w:rPr>
        <w:t xml:space="preserve">Application for a Title V Air Operation Permit Renewal received </w:t>
      </w:r>
      <w:r w:rsidR="00C85724" w:rsidRPr="00C85724">
        <w:rPr>
          <w:b/>
          <w:bCs/>
          <w:sz w:val="22"/>
        </w:rPr>
        <w:t>December</w:t>
      </w:r>
      <w:r w:rsidRPr="00C85724">
        <w:rPr>
          <w:b/>
          <w:bCs/>
          <w:sz w:val="22"/>
        </w:rPr>
        <w:t xml:space="preserve"> </w:t>
      </w:r>
      <w:r w:rsidR="00C85724" w:rsidRPr="00C85724">
        <w:rPr>
          <w:b/>
          <w:bCs/>
          <w:sz w:val="22"/>
        </w:rPr>
        <w:t>8</w:t>
      </w:r>
      <w:r w:rsidRPr="00C85724">
        <w:rPr>
          <w:b/>
          <w:bCs/>
          <w:sz w:val="22"/>
        </w:rPr>
        <w:t xml:space="preserve">, </w:t>
      </w:r>
      <w:r w:rsidR="00C85724" w:rsidRPr="00C85724">
        <w:rPr>
          <w:b/>
          <w:bCs/>
          <w:sz w:val="22"/>
        </w:rPr>
        <w:t>2016</w:t>
      </w:r>
    </w:p>
    <w:p w14:paraId="7FAACA96" w14:textId="77777777" w:rsidR="001E46FC" w:rsidRPr="00C85724" w:rsidRDefault="001E46FC" w:rsidP="001E46FC">
      <w:pPr>
        <w:spacing w:after="120"/>
        <w:rPr>
          <w:b/>
          <w:caps/>
          <w:sz w:val="22"/>
          <w:szCs w:val="22"/>
        </w:rPr>
      </w:pPr>
      <w:r w:rsidRPr="00C85724">
        <w:rPr>
          <w:b/>
          <w:caps/>
          <w:sz w:val="22"/>
          <w:szCs w:val="22"/>
        </w:rPr>
        <w:t>Primary Regulatory requirements</w:t>
      </w:r>
    </w:p>
    <w:p w14:paraId="562AC983" w14:textId="77777777" w:rsidR="00E377C1" w:rsidRPr="00C85724" w:rsidRDefault="00E377C1" w:rsidP="004222B6">
      <w:pPr>
        <w:spacing w:after="120"/>
        <w:jc w:val="both"/>
        <w:rPr>
          <w:sz w:val="22"/>
        </w:rPr>
      </w:pPr>
      <w:r w:rsidRPr="00C85724">
        <w:rPr>
          <w:sz w:val="22"/>
          <w:u w:val="single"/>
        </w:rPr>
        <w:t>Standard Industrial Classification (SIC) Code</w:t>
      </w:r>
      <w:r w:rsidRPr="00C85724">
        <w:rPr>
          <w:sz w:val="22"/>
        </w:rPr>
        <w:t>:  49</w:t>
      </w:r>
      <w:r w:rsidR="00C85724" w:rsidRPr="00C85724">
        <w:rPr>
          <w:sz w:val="22"/>
        </w:rPr>
        <w:t>53</w:t>
      </w:r>
      <w:r w:rsidRPr="00C85724">
        <w:rPr>
          <w:sz w:val="22"/>
        </w:rPr>
        <w:t xml:space="preserve"> – </w:t>
      </w:r>
      <w:r w:rsidR="00C85724" w:rsidRPr="00C85724">
        <w:rPr>
          <w:sz w:val="22"/>
        </w:rPr>
        <w:t>Refuse Systems.</w:t>
      </w:r>
    </w:p>
    <w:p w14:paraId="42818B85" w14:textId="77777777" w:rsidR="00C02A65" w:rsidRDefault="00C02A65" w:rsidP="004222B6">
      <w:pPr>
        <w:spacing w:after="120"/>
        <w:jc w:val="both"/>
        <w:rPr>
          <w:sz w:val="22"/>
        </w:rPr>
      </w:pPr>
      <w:r w:rsidRPr="00C85724">
        <w:rPr>
          <w:sz w:val="22"/>
          <w:u w:val="single"/>
        </w:rPr>
        <w:t>North American Industry Classification System (NAICS)</w:t>
      </w:r>
      <w:r w:rsidRPr="00C85724">
        <w:rPr>
          <w:sz w:val="22"/>
        </w:rPr>
        <w:t xml:space="preserve">:  </w:t>
      </w:r>
      <w:r w:rsidR="00C85724" w:rsidRPr="00C85724">
        <w:rPr>
          <w:sz w:val="22"/>
        </w:rPr>
        <w:t>562212 – Solid Waste Landfill</w:t>
      </w:r>
    </w:p>
    <w:p w14:paraId="7ED23A7D" w14:textId="77777777" w:rsidR="004222B6" w:rsidRPr="009F3614" w:rsidRDefault="00A8180D" w:rsidP="004222B6">
      <w:pPr>
        <w:spacing w:after="120"/>
        <w:jc w:val="both"/>
        <w:rPr>
          <w:sz w:val="22"/>
        </w:rPr>
      </w:pPr>
      <w:bookmarkStart w:id="0" w:name="q5"/>
      <w:bookmarkEnd w:id="0"/>
      <w:r>
        <w:rPr>
          <w:sz w:val="22"/>
          <w:u w:val="single"/>
        </w:rPr>
        <w:t>HAP</w:t>
      </w:r>
      <w:r w:rsidR="004222B6" w:rsidRPr="009F3614">
        <w:rPr>
          <w:sz w:val="22"/>
        </w:rPr>
        <w:t xml:space="preserve">:  The facility </w:t>
      </w:r>
      <w:r w:rsidR="00C85724">
        <w:rPr>
          <w:sz w:val="22"/>
        </w:rPr>
        <w:t>not</w:t>
      </w:r>
      <w:r w:rsidR="004222B6" w:rsidRPr="009F3614">
        <w:rPr>
          <w:sz w:val="22"/>
        </w:rPr>
        <w:t xml:space="preserve"> identified as a major source of hazardous air pollutants (HAP).</w:t>
      </w:r>
    </w:p>
    <w:p w14:paraId="621AD10F" w14:textId="77777777" w:rsidR="004222B6" w:rsidRPr="00C85724" w:rsidRDefault="004222B6" w:rsidP="004222B6">
      <w:pPr>
        <w:spacing w:after="120"/>
        <w:jc w:val="both"/>
        <w:rPr>
          <w:sz w:val="22"/>
        </w:rPr>
      </w:pPr>
      <w:r w:rsidRPr="009F3614">
        <w:rPr>
          <w:sz w:val="22"/>
          <w:u w:val="single"/>
        </w:rPr>
        <w:t>Title V</w:t>
      </w:r>
      <w:r w:rsidRPr="009F3614">
        <w:rPr>
          <w:sz w:val="22"/>
        </w:rPr>
        <w:t>:  The facility is a Title V major source of air poll</w:t>
      </w:r>
      <w:r w:rsidR="00F338F5" w:rsidRPr="009F3614">
        <w:rPr>
          <w:sz w:val="22"/>
        </w:rPr>
        <w:t xml:space="preserve">ution in accordance with </w:t>
      </w:r>
      <w:r w:rsidR="00002758" w:rsidRPr="009F3614">
        <w:rPr>
          <w:sz w:val="22"/>
        </w:rPr>
        <w:t>Chapter</w:t>
      </w:r>
      <w:r w:rsidR="00F338F5" w:rsidRPr="009F3614">
        <w:rPr>
          <w:sz w:val="22"/>
        </w:rPr>
        <w:t xml:space="preserve"> 62-</w:t>
      </w:r>
      <w:r w:rsidRPr="009F3614">
        <w:rPr>
          <w:sz w:val="22"/>
        </w:rPr>
        <w:t xml:space="preserve">213, </w:t>
      </w:r>
      <w:r w:rsidR="00F338F5" w:rsidRPr="009F3614">
        <w:rPr>
          <w:sz w:val="22"/>
          <w:szCs w:val="22"/>
        </w:rPr>
        <w:t>Florida Administrative Code (</w:t>
      </w:r>
      <w:r w:rsidR="00F338F5" w:rsidRPr="00C85724">
        <w:rPr>
          <w:sz w:val="22"/>
          <w:szCs w:val="22"/>
        </w:rPr>
        <w:t>F.A.C.).</w:t>
      </w:r>
    </w:p>
    <w:p w14:paraId="39D30BD5" w14:textId="77777777" w:rsidR="004222B6" w:rsidRPr="00C85724" w:rsidRDefault="004222B6" w:rsidP="004222B6">
      <w:pPr>
        <w:pStyle w:val="BodyText"/>
        <w:jc w:val="both"/>
        <w:rPr>
          <w:sz w:val="22"/>
        </w:rPr>
      </w:pPr>
      <w:r w:rsidRPr="00C85724">
        <w:rPr>
          <w:sz w:val="22"/>
          <w:u w:val="single"/>
        </w:rPr>
        <w:t>NSPS</w:t>
      </w:r>
      <w:r w:rsidRPr="00C85724">
        <w:rPr>
          <w:sz w:val="22"/>
        </w:rPr>
        <w:t xml:space="preserve">:  The facility operates </w:t>
      </w:r>
      <w:proofErr w:type="gramStart"/>
      <w:r w:rsidRPr="00C85724">
        <w:rPr>
          <w:sz w:val="22"/>
        </w:rPr>
        <w:t>units</w:t>
      </w:r>
      <w:proofErr w:type="gramEnd"/>
      <w:r w:rsidRPr="00C85724">
        <w:rPr>
          <w:sz w:val="22"/>
        </w:rPr>
        <w:t xml:space="preserve"> subject to the New Source Performance Standards (NSPS) of 40 Code of Federal Regulations (CFR) 60.</w:t>
      </w:r>
    </w:p>
    <w:p w14:paraId="7079CCFB" w14:textId="77777777" w:rsidR="008A76C6" w:rsidRDefault="008A76C6" w:rsidP="00303BD3">
      <w:pPr>
        <w:spacing w:after="120"/>
        <w:rPr>
          <w:b/>
          <w:sz w:val="22"/>
          <w:szCs w:val="22"/>
        </w:rPr>
      </w:pPr>
      <w:r>
        <w:rPr>
          <w:b/>
          <w:sz w:val="22"/>
          <w:szCs w:val="22"/>
        </w:rPr>
        <w:t>PROJECT REVIEW</w:t>
      </w:r>
    </w:p>
    <w:p w14:paraId="6F435A1F" w14:textId="20272C4F" w:rsidR="00313943" w:rsidRPr="00822EC9" w:rsidRDefault="009D41F1" w:rsidP="00313943">
      <w:pPr>
        <w:spacing w:after="120"/>
        <w:rPr>
          <w:sz w:val="22"/>
          <w:szCs w:val="22"/>
        </w:rPr>
      </w:pPr>
      <w:r>
        <w:rPr>
          <w:sz w:val="22"/>
          <w:szCs w:val="22"/>
        </w:rPr>
        <w:t>This Title V Air Operation Permit renewal primarily updates NSPS and NESHAP regulations pertinent to the landfill.  The appendices have been updated to reflect these new regulations.  Other minor changes were made to the appendices and facility description.</w:t>
      </w:r>
    </w:p>
    <w:p w14:paraId="05E5584B" w14:textId="3A8B6F74" w:rsidR="006A46D3" w:rsidRPr="005E53F8" w:rsidRDefault="005E53F8" w:rsidP="00287C2D">
      <w:pPr>
        <w:pStyle w:val="ListParagraph"/>
        <w:numPr>
          <w:ilvl w:val="0"/>
          <w:numId w:val="5"/>
        </w:numPr>
        <w:tabs>
          <w:tab w:val="left" w:pos="360"/>
        </w:tabs>
        <w:spacing w:after="120"/>
        <w:contextualSpacing w:val="0"/>
        <w:rPr>
          <w:bCs/>
          <w:sz w:val="22"/>
          <w:szCs w:val="22"/>
        </w:rPr>
      </w:pPr>
      <w:r>
        <w:rPr>
          <w:bCs/>
          <w:sz w:val="22"/>
          <w:szCs w:val="22"/>
        </w:rPr>
        <w:t>Relevant provisions of 40 CFR 60, Subpart XXX</w:t>
      </w:r>
      <w:r w:rsidR="00CF35A8">
        <w:rPr>
          <w:bCs/>
          <w:sz w:val="22"/>
          <w:szCs w:val="22"/>
        </w:rPr>
        <w:t>, Standards of Performance for Municipal Solid Waste Landfills That Commenced Construction, Reconstruction, or Modification After July 17, 2014</w:t>
      </w:r>
      <w:r>
        <w:rPr>
          <w:bCs/>
          <w:sz w:val="22"/>
          <w:szCs w:val="22"/>
        </w:rPr>
        <w:t xml:space="preserve"> were added.</w:t>
      </w:r>
      <w:r w:rsidR="005C6F46">
        <w:rPr>
          <w:bCs/>
          <w:sz w:val="22"/>
          <w:szCs w:val="22"/>
        </w:rPr>
        <w:t xml:space="preserve">  The facility is subject to Subpart XXX, because the landfill underwent construction, reconstruction, or modification after July 17, 2014.</w:t>
      </w:r>
    </w:p>
    <w:p w14:paraId="4A78E0A1" w14:textId="19DBA6C5" w:rsidR="00313943" w:rsidRPr="005C6F46" w:rsidRDefault="008E766F" w:rsidP="00287C2D">
      <w:pPr>
        <w:pStyle w:val="ListParagraph"/>
        <w:numPr>
          <w:ilvl w:val="0"/>
          <w:numId w:val="5"/>
        </w:numPr>
        <w:tabs>
          <w:tab w:val="left" w:pos="360"/>
          <w:tab w:val="left" w:pos="720"/>
          <w:tab w:val="left" w:pos="1080"/>
        </w:tabs>
        <w:spacing w:after="120"/>
        <w:contextualSpacing w:val="0"/>
        <w:rPr>
          <w:bCs/>
          <w:sz w:val="22"/>
          <w:szCs w:val="22"/>
        </w:rPr>
      </w:pPr>
      <w:r>
        <w:rPr>
          <w:bCs/>
          <w:sz w:val="22"/>
          <w:szCs w:val="22"/>
        </w:rPr>
        <w:t>C</w:t>
      </w:r>
      <w:r w:rsidR="005C6F46">
        <w:rPr>
          <w:bCs/>
          <w:sz w:val="22"/>
          <w:szCs w:val="22"/>
        </w:rPr>
        <w:t>onditions based on 40 CFR 60, Subpart WWW</w:t>
      </w:r>
      <w:r w:rsidR="00CF35A8">
        <w:rPr>
          <w:bCs/>
          <w:sz w:val="22"/>
          <w:szCs w:val="22"/>
        </w:rPr>
        <w:t xml:space="preserve">, </w:t>
      </w:r>
      <w:r w:rsidR="00062A8C">
        <w:rPr>
          <w:bCs/>
          <w:sz w:val="22"/>
          <w:szCs w:val="22"/>
        </w:rPr>
        <w:t>Standards of Performance for Municipal Solid Waste Landfills</w:t>
      </w:r>
      <w:r>
        <w:rPr>
          <w:bCs/>
          <w:sz w:val="22"/>
          <w:szCs w:val="22"/>
        </w:rPr>
        <w:t xml:space="preserve"> no longer exist in the permit</w:t>
      </w:r>
      <w:r w:rsidR="005C6F46">
        <w:rPr>
          <w:bCs/>
          <w:sz w:val="22"/>
          <w:szCs w:val="22"/>
        </w:rPr>
        <w:t xml:space="preserve">.  </w:t>
      </w:r>
      <w:r w:rsidR="007117C8">
        <w:rPr>
          <w:bCs/>
          <w:sz w:val="22"/>
          <w:szCs w:val="22"/>
        </w:rPr>
        <w:t>C</w:t>
      </w:r>
      <w:r w:rsidR="005C6F46">
        <w:rPr>
          <w:bCs/>
          <w:sz w:val="22"/>
          <w:szCs w:val="22"/>
        </w:rPr>
        <w:t>ompliance with Subpart XXX assures Subpart WWW compliance.</w:t>
      </w:r>
    </w:p>
    <w:p w14:paraId="1A4E60D9" w14:textId="170ACECE" w:rsidR="00065D3D" w:rsidRDefault="008E766F" w:rsidP="00287C2D">
      <w:pPr>
        <w:pStyle w:val="ListParagraph"/>
        <w:numPr>
          <w:ilvl w:val="0"/>
          <w:numId w:val="5"/>
        </w:numPr>
        <w:tabs>
          <w:tab w:val="left" w:pos="360"/>
        </w:tabs>
        <w:spacing w:after="120"/>
        <w:contextualSpacing w:val="0"/>
        <w:rPr>
          <w:bCs/>
          <w:sz w:val="22"/>
          <w:szCs w:val="22"/>
        </w:rPr>
      </w:pPr>
      <w:r>
        <w:rPr>
          <w:bCs/>
          <w:sz w:val="22"/>
          <w:szCs w:val="22"/>
        </w:rPr>
        <w:t xml:space="preserve">Relevant asbestos requirements were added based on </w:t>
      </w:r>
      <w:r w:rsidR="00CF35A8">
        <w:rPr>
          <w:bCs/>
          <w:sz w:val="22"/>
          <w:szCs w:val="22"/>
        </w:rPr>
        <w:t>40 CFR 61, Subpart M, National Emission Standard for Asbestos.</w:t>
      </w:r>
    </w:p>
    <w:p w14:paraId="14AC77AD" w14:textId="284BF616" w:rsidR="00927293" w:rsidRDefault="00927293" w:rsidP="00287C2D">
      <w:pPr>
        <w:pStyle w:val="ListParagraph"/>
        <w:numPr>
          <w:ilvl w:val="0"/>
          <w:numId w:val="5"/>
        </w:numPr>
        <w:tabs>
          <w:tab w:val="left" w:pos="360"/>
        </w:tabs>
        <w:spacing w:after="120"/>
        <w:contextualSpacing w:val="0"/>
        <w:rPr>
          <w:bCs/>
          <w:sz w:val="22"/>
          <w:szCs w:val="22"/>
        </w:rPr>
      </w:pPr>
      <w:r>
        <w:rPr>
          <w:bCs/>
          <w:sz w:val="22"/>
          <w:szCs w:val="22"/>
        </w:rPr>
        <w:t xml:space="preserve">Facility description </w:t>
      </w:r>
      <w:r w:rsidR="007117C8">
        <w:rPr>
          <w:bCs/>
          <w:sz w:val="22"/>
          <w:szCs w:val="22"/>
        </w:rPr>
        <w:t xml:space="preserve">was </w:t>
      </w:r>
      <w:r>
        <w:rPr>
          <w:bCs/>
          <w:sz w:val="22"/>
          <w:szCs w:val="22"/>
        </w:rPr>
        <w:t xml:space="preserve">updated to reflect facility changes and a recent Tier II test.  </w:t>
      </w:r>
    </w:p>
    <w:p w14:paraId="640AE321" w14:textId="73D1B2F2" w:rsidR="00927293" w:rsidRDefault="00927293" w:rsidP="00287C2D">
      <w:pPr>
        <w:pStyle w:val="ListParagraph"/>
        <w:numPr>
          <w:ilvl w:val="0"/>
          <w:numId w:val="5"/>
        </w:numPr>
        <w:tabs>
          <w:tab w:val="left" w:pos="360"/>
        </w:tabs>
        <w:spacing w:after="120"/>
        <w:contextualSpacing w:val="0"/>
        <w:rPr>
          <w:bCs/>
          <w:sz w:val="22"/>
          <w:szCs w:val="22"/>
        </w:rPr>
      </w:pPr>
      <w:r>
        <w:rPr>
          <w:bCs/>
          <w:sz w:val="22"/>
          <w:szCs w:val="22"/>
        </w:rPr>
        <w:t>Appendix NSPS, Subpart XXX was added to reflect new specific conditions.</w:t>
      </w:r>
    </w:p>
    <w:p w14:paraId="4ECAEEF1" w14:textId="4B897B58" w:rsidR="00927293" w:rsidRDefault="00927293" w:rsidP="00287C2D">
      <w:pPr>
        <w:pStyle w:val="ListParagraph"/>
        <w:numPr>
          <w:ilvl w:val="0"/>
          <w:numId w:val="5"/>
        </w:numPr>
        <w:tabs>
          <w:tab w:val="left" w:pos="360"/>
        </w:tabs>
        <w:spacing w:after="120"/>
        <w:contextualSpacing w:val="0"/>
        <w:rPr>
          <w:bCs/>
          <w:sz w:val="22"/>
          <w:szCs w:val="22"/>
        </w:rPr>
      </w:pPr>
      <w:r>
        <w:rPr>
          <w:bCs/>
          <w:sz w:val="22"/>
          <w:szCs w:val="22"/>
        </w:rPr>
        <w:t>Appendix NESHAP Subpart M was updated.</w:t>
      </w:r>
    </w:p>
    <w:p w14:paraId="55CD8A6A" w14:textId="4B2B8744" w:rsidR="00136D95" w:rsidRDefault="00927293" w:rsidP="00927293">
      <w:pPr>
        <w:pStyle w:val="ListParagraph"/>
        <w:numPr>
          <w:ilvl w:val="0"/>
          <w:numId w:val="5"/>
        </w:numPr>
        <w:tabs>
          <w:tab w:val="left" w:pos="360"/>
        </w:tabs>
        <w:spacing w:after="120"/>
        <w:contextualSpacing w:val="0"/>
        <w:rPr>
          <w:bCs/>
          <w:sz w:val="22"/>
          <w:szCs w:val="22"/>
        </w:rPr>
      </w:pPr>
      <w:r>
        <w:rPr>
          <w:bCs/>
          <w:sz w:val="22"/>
          <w:szCs w:val="22"/>
        </w:rPr>
        <w:t xml:space="preserve">Facility-wide conditions </w:t>
      </w:r>
      <w:r w:rsidR="00425F70">
        <w:rPr>
          <w:bCs/>
          <w:sz w:val="22"/>
          <w:szCs w:val="22"/>
        </w:rPr>
        <w:t xml:space="preserve">and Appendix TR were </w:t>
      </w:r>
      <w:r>
        <w:rPr>
          <w:bCs/>
          <w:sz w:val="22"/>
          <w:szCs w:val="22"/>
        </w:rPr>
        <w:t>updated to match current Title V Air Operation Permit template.</w:t>
      </w:r>
    </w:p>
    <w:p w14:paraId="5FF105F5" w14:textId="77777777" w:rsidR="00136D95" w:rsidRDefault="00136D95">
      <w:pPr>
        <w:rPr>
          <w:bCs/>
          <w:sz w:val="22"/>
          <w:szCs w:val="22"/>
        </w:rPr>
      </w:pPr>
      <w:r>
        <w:rPr>
          <w:bCs/>
          <w:sz w:val="22"/>
          <w:szCs w:val="22"/>
        </w:rPr>
        <w:br w:type="page"/>
      </w:r>
    </w:p>
    <w:p w14:paraId="4BE62EF0" w14:textId="77777777" w:rsidR="009424E0" w:rsidRPr="0057507D" w:rsidRDefault="0057507D" w:rsidP="00303BD3">
      <w:pPr>
        <w:spacing w:after="120"/>
        <w:rPr>
          <w:b/>
          <w:caps/>
          <w:sz w:val="22"/>
          <w:szCs w:val="22"/>
        </w:rPr>
      </w:pPr>
      <w:r>
        <w:rPr>
          <w:b/>
          <w:caps/>
          <w:sz w:val="22"/>
          <w:szCs w:val="22"/>
        </w:rPr>
        <w:lastRenderedPageBreak/>
        <w:t>Conclusion</w:t>
      </w:r>
    </w:p>
    <w:p w14:paraId="58A37950" w14:textId="5E841458" w:rsidR="0060439F" w:rsidRDefault="004E1AC5" w:rsidP="00303BD3">
      <w:pPr>
        <w:spacing w:after="120"/>
        <w:rPr>
          <w:sz w:val="22"/>
          <w:szCs w:val="22"/>
        </w:rPr>
      </w:pPr>
      <w:r w:rsidRPr="0052169D">
        <w:rPr>
          <w:sz w:val="22"/>
          <w:szCs w:val="22"/>
        </w:rPr>
        <w:t xml:space="preserve">This project </w:t>
      </w:r>
      <w:r w:rsidR="00770A31" w:rsidRPr="0052169D">
        <w:rPr>
          <w:sz w:val="22"/>
          <w:szCs w:val="22"/>
        </w:rPr>
        <w:t>renews</w:t>
      </w:r>
      <w:r w:rsidR="001152D2" w:rsidRPr="0052169D">
        <w:rPr>
          <w:sz w:val="22"/>
          <w:szCs w:val="22"/>
        </w:rPr>
        <w:t xml:space="preserve"> </w:t>
      </w:r>
      <w:r w:rsidRPr="0052169D">
        <w:rPr>
          <w:sz w:val="22"/>
          <w:szCs w:val="22"/>
        </w:rPr>
        <w:t>Title V a</w:t>
      </w:r>
      <w:r w:rsidR="00472C59" w:rsidRPr="0052169D">
        <w:rPr>
          <w:sz w:val="22"/>
          <w:szCs w:val="22"/>
        </w:rPr>
        <w:t xml:space="preserve">ir </w:t>
      </w:r>
      <w:r w:rsidRPr="0052169D">
        <w:rPr>
          <w:sz w:val="22"/>
          <w:szCs w:val="22"/>
        </w:rPr>
        <w:t>o</w:t>
      </w:r>
      <w:r w:rsidR="00472C59" w:rsidRPr="0052169D">
        <w:rPr>
          <w:sz w:val="22"/>
          <w:szCs w:val="22"/>
        </w:rPr>
        <w:t xml:space="preserve">peration </w:t>
      </w:r>
      <w:r w:rsidRPr="0052169D">
        <w:rPr>
          <w:sz w:val="22"/>
          <w:szCs w:val="22"/>
        </w:rPr>
        <w:t>p</w:t>
      </w:r>
      <w:r w:rsidR="00472C59" w:rsidRPr="0052169D">
        <w:rPr>
          <w:sz w:val="22"/>
          <w:szCs w:val="22"/>
        </w:rPr>
        <w:t>ermit</w:t>
      </w:r>
      <w:r w:rsidRPr="0052169D">
        <w:rPr>
          <w:sz w:val="22"/>
          <w:szCs w:val="22"/>
        </w:rPr>
        <w:t xml:space="preserve"> </w:t>
      </w:r>
      <w:r w:rsidR="00472C59" w:rsidRPr="0052169D">
        <w:rPr>
          <w:sz w:val="22"/>
          <w:szCs w:val="22"/>
        </w:rPr>
        <w:t xml:space="preserve">No. </w:t>
      </w:r>
      <w:r w:rsidR="00822EC9" w:rsidRPr="0052169D">
        <w:rPr>
          <w:sz w:val="22"/>
          <w:szCs w:val="22"/>
        </w:rPr>
        <w:t>0050090-002-AV</w:t>
      </w:r>
      <w:r w:rsidRPr="0052169D">
        <w:rPr>
          <w:sz w:val="22"/>
          <w:szCs w:val="22"/>
        </w:rPr>
        <w:t xml:space="preserve">, which </w:t>
      </w:r>
      <w:r w:rsidR="00472C59" w:rsidRPr="0052169D">
        <w:rPr>
          <w:sz w:val="22"/>
          <w:szCs w:val="22"/>
        </w:rPr>
        <w:t xml:space="preserve">was </w:t>
      </w:r>
      <w:r w:rsidR="00A910E5" w:rsidRPr="0052169D">
        <w:rPr>
          <w:sz w:val="22"/>
          <w:szCs w:val="22"/>
        </w:rPr>
        <w:t>effective</w:t>
      </w:r>
      <w:r w:rsidR="00472C59" w:rsidRPr="0052169D">
        <w:rPr>
          <w:sz w:val="22"/>
          <w:szCs w:val="22"/>
        </w:rPr>
        <w:t xml:space="preserve"> on</w:t>
      </w:r>
      <w:r w:rsidR="00822EC9" w:rsidRPr="0052169D">
        <w:rPr>
          <w:sz w:val="22"/>
          <w:szCs w:val="22"/>
        </w:rPr>
        <w:t xml:space="preserve"> July 22, 2012</w:t>
      </w:r>
      <w:r w:rsidR="00472C59" w:rsidRPr="0052169D">
        <w:rPr>
          <w:sz w:val="22"/>
          <w:szCs w:val="22"/>
        </w:rPr>
        <w:t xml:space="preserve">.  This Title V </w:t>
      </w:r>
      <w:r w:rsidR="0067118D" w:rsidRPr="0052169D">
        <w:rPr>
          <w:sz w:val="22"/>
          <w:szCs w:val="22"/>
        </w:rPr>
        <w:t>a</w:t>
      </w:r>
      <w:r w:rsidR="00472C59" w:rsidRPr="0052169D">
        <w:rPr>
          <w:sz w:val="22"/>
          <w:szCs w:val="22"/>
        </w:rPr>
        <w:t xml:space="preserve">ir </w:t>
      </w:r>
      <w:r w:rsidR="0067118D" w:rsidRPr="0052169D">
        <w:rPr>
          <w:sz w:val="22"/>
          <w:szCs w:val="22"/>
        </w:rPr>
        <w:t>o</w:t>
      </w:r>
      <w:r w:rsidR="00472C59" w:rsidRPr="0052169D">
        <w:rPr>
          <w:sz w:val="22"/>
          <w:szCs w:val="22"/>
        </w:rPr>
        <w:t xml:space="preserve">peration </w:t>
      </w:r>
      <w:r w:rsidR="0067118D" w:rsidRPr="0052169D">
        <w:rPr>
          <w:sz w:val="22"/>
          <w:szCs w:val="22"/>
        </w:rPr>
        <w:t>p</w:t>
      </w:r>
      <w:r w:rsidR="00472C59" w:rsidRPr="0052169D">
        <w:rPr>
          <w:sz w:val="22"/>
          <w:szCs w:val="22"/>
        </w:rPr>
        <w:t xml:space="preserve">ermit </w:t>
      </w:r>
      <w:r w:rsidR="0067118D" w:rsidRPr="0052169D">
        <w:rPr>
          <w:sz w:val="22"/>
          <w:szCs w:val="22"/>
        </w:rPr>
        <w:t>r</w:t>
      </w:r>
      <w:r w:rsidR="00770A31" w:rsidRPr="0052169D">
        <w:rPr>
          <w:sz w:val="22"/>
          <w:szCs w:val="22"/>
        </w:rPr>
        <w:t>enewal</w:t>
      </w:r>
      <w:r w:rsidR="00472C59" w:rsidRPr="0052169D">
        <w:rPr>
          <w:sz w:val="22"/>
          <w:szCs w:val="22"/>
        </w:rPr>
        <w:t xml:space="preserve"> is issued under</w:t>
      </w:r>
      <w:r w:rsidR="0057507D" w:rsidRPr="0052169D">
        <w:rPr>
          <w:sz w:val="22"/>
          <w:szCs w:val="22"/>
        </w:rPr>
        <w:t xml:space="preserve"> the provisions of Chapter 403, </w:t>
      </w:r>
      <w:r w:rsidR="009226AE" w:rsidRPr="0052169D">
        <w:rPr>
          <w:sz w:val="22"/>
          <w:szCs w:val="22"/>
        </w:rPr>
        <w:t>Florida Statues (</w:t>
      </w:r>
      <w:r w:rsidR="0057507D" w:rsidRPr="0052169D">
        <w:rPr>
          <w:sz w:val="22"/>
          <w:szCs w:val="22"/>
        </w:rPr>
        <w:t>F</w:t>
      </w:r>
      <w:r w:rsidR="00472C59" w:rsidRPr="0052169D">
        <w:rPr>
          <w:sz w:val="22"/>
          <w:szCs w:val="22"/>
        </w:rPr>
        <w:t>.S.</w:t>
      </w:r>
      <w:r w:rsidR="009226AE" w:rsidRPr="0052169D">
        <w:rPr>
          <w:sz w:val="22"/>
          <w:szCs w:val="22"/>
        </w:rPr>
        <w:t>)</w:t>
      </w:r>
      <w:r w:rsidR="00472C59" w:rsidRPr="0052169D">
        <w:rPr>
          <w:sz w:val="22"/>
          <w:szCs w:val="22"/>
        </w:rPr>
        <w:t>, and Chapters 62-4, 62-210</w:t>
      </w:r>
      <w:r w:rsidR="009F3614" w:rsidRPr="0052169D">
        <w:rPr>
          <w:sz w:val="22"/>
          <w:szCs w:val="22"/>
        </w:rPr>
        <w:t>,</w:t>
      </w:r>
      <w:r w:rsidR="00472C59" w:rsidRPr="0052169D">
        <w:rPr>
          <w:sz w:val="22"/>
          <w:szCs w:val="22"/>
        </w:rPr>
        <w:t xml:space="preserve"> </w:t>
      </w:r>
      <w:r w:rsidR="001152D2" w:rsidRPr="0052169D">
        <w:rPr>
          <w:sz w:val="22"/>
          <w:szCs w:val="22"/>
        </w:rPr>
        <w:t xml:space="preserve">and </w:t>
      </w:r>
      <w:r w:rsidR="00472C59" w:rsidRPr="0052169D">
        <w:rPr>
          <w:sz w:val="22"/>
          <w:szCs w:val="22"/>
        </w:rPr>
        <w:t>62-213</w:t>
      </w:r>
      <w:r w:rsidR="009F3614" w:rsidRPr="0052169D">
        <w:rPr>
          <w:sz w:val="22"/>
          <w:szCs w:val="22"/>
        </w:rPr>
        <w:t xml:space="preserve">, </w:t>
      </w:r>
      <w:r w:rsidR="0057507D" w:rsidRPr="0052169D">
        <w:rPr>
          <w:sz w:val="22"/>
          <w:szCs w:val="22"/>
        </w:rPr>
        <w:t>F.A.C</w:t>
      </w:r>
      <w:r w:rsidR="00B657B6" w:rsidRPr="0052169D">
        <w:rPr>
          <w:sz w:val="22"/>
          <w:szCs w:val="22"/>
        </w:rPr>
        <w:t>.</w:t>
      </w:r>
      <w:r w:rsidR="00D61CA6" w:rsidRPr="0052169D">
        <w:rPr>
          <w:sz w:val="22"/>
          <w:szCs w:val="22"/>
        </w:rPr>
        <w:t xml:space="preserve"> </w:t>
      </w:r>
    </w:p>
    <w:sectPr w:rsidR="0060439F" w:rsidSect="009F3776">
      <w:headerReference w:type="even" r:id="rId8"/>
      <w:headerReference w:type="default" r:id="rId9"/>
      <w:footerReference w:type="even" r:id="rId10"/>
      <w:footerReference w:type="default" r:id="rId11"/>
      <w:headerReference w:type="first" r:id="rId12"/>
      <w:footerReference w:type="first" r:id="rId13"/>
      <w:pgSz w:w="12240" w:h="15840"/>
      <w:pgMar w:top="720" w:right="1080" w:bottom="720" w:left="10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22B1E2" w14:textId="77777777" w:rsidR="009746B2" w:rsidRDefault="009746B2">
      <w:r>
        <w:separator/>
      </w:r>
    </w:p>
  </w:endnote>
  <w:endnote w:type="continuationSeparator" w:id="0">
    <w:p w14:paraId="277BC6D4" w14:textId="77777777"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8FA28" w14:textId="77777777" w:rsidR="00254345" w:rsidRDefault="002543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8AE1A2" w14:textId="77777777" w:rsidR="006A46D3" w:rsidRPr="009F3776" w:rsidRDefault="007E5F50" w:rsidP="00637766">
    <w:pPr>
      <w:pBdr>
        <w:top w:val="single" w:sz="4" w:space="1" w:color="auto"/>
      </w:pBdr>
      <w:tabs>
        <w:tab w:val="right" w:pos="10080"/>
      </w:tabs>
      <w:spacing w:before="240"/>
      <w:rPr>
        <w:highlight w:val="yellow"/>
      </w:rPr>
    </w:pPr>
    <w:bookmarkStart w:id="1" w:name="_GoBack"/>
    <w:r>
      <w:t>Bay County Utility Services</w:t>
    </w:r>
    <w:r w:rsidR="006A46D3">
      <w:tab/>
    </w:r>
    <w:r w:rsidR="006A46D3" w:rsidRPr="00637766">
      <w:t>Permit No</w:t>
    </w:r>
    <w:r w:rsidR="006A46D3" w:rsidRPr="003B6C60">
      <w:t xml:space="preserve">. </w:t>
    </w:r>
    <w:r>
      <w:t>0050090-003-AV</w:t>
    </w:r>
  </w:p>
  <w:p w14:paraId="46FEB348" w14:textId="77777777" w:rsidR="007E5F50" w:rsidRPr="00CD19BA" w:rsidRDefault="007E5F50" w:rsidP="00637766">
    <w:pPr>
      <w:tabs>
        <w:tab w:val="right" w:pos="10080"/>
      </w:tabs>
    </w:pPr>
    <w:r>
      <w:t>Steelfield Road Landfill</w:t>
    </w:r>
    <w:r w:rsidR="006A46D3">
      <w:tab/>
    </w:r>
    <w:r>
      <w:t>Title V Air Operation Permit Renewal</w:t>
    </w:r>
  </w:p>
  <w:bookmarkEnd w:id="1"/>
  <w:p w14:paraId="3430AA2C" w14:textId="7D335337"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BA7512">
      <w:rPr>
        <w:noProof/>
      </w:rPr>
      <w:t>3</w:t>
    </w:r>
    <w:r w:rsidR="001152D2">
      <w:rPr>
        <w:noProof/>
      </w:rPr>
      <w:fldChar w:fldCharType="end"/>
    </w:r>
    <w:r>
      <w:t xml:space="preserve"> of </w:t>
    </w:r>
    <w:r w:rsidR="00BA7512">
      <w:fldChar w:fldCharType="begin"/>
    </w:r>
    <w:r w:rsidR="00BA7512">
      <w:instrText xml:space="preserve"> NUMPAGES </w:instrText>
    </w:r>
    <w:r w:rsidR="00BA7512">
      <w:fldChar w:fldCharType="separate"/>
    </w:r>
    <w:r w:rsidR="00BA7512">
      <w:rPr>
        <w:noProof/>
      </w:rPr>
      <w:t>3</w:t>
    </w:r>
    <w:r w:rsidR="00BA7512">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1B4A2" w14:textId="77777777" w:rsidR="00254345" w:rsidRDefault="002543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DD29E" w14:textId="77777777" w:rsidR="009746B2" w:rsidRDefault="009746B2">
      <w:r>
        <w:separator/>
      </w:r>
    </w:p>
  </w:footnote>
  <w:footnote w:type="continuationSeparator" w:id="0">
    <w:p w14:paraId="75CF295A" w14:textId="77777777" w:rsidR="009746B2" w:rsidRDefault="0097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6D3FB" w14:textId="77777777" w:rsidR="00254345" w:rsidRDefault="002543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0CADF" w14:textId="77777777"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5F9C3" w14:textId="77777777" w:rsidR="00254345" w:rsidRDefault="00254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34E68"/>
    <w:rsid w:val="000358E7"/>
    <w:rsid w:val="00041C11"/>
    <w:rsid w:val="00047CB2"/>
    <w:rsid w:val="00062A8C"/>
    <w:rsid w:val="00065D3D"/>
    <w:rsid w:val="0007172E"/>
    <w:rsid w:val="0008454F"/>
    <w:rsid w:val="0008519C"/>
    <w:rsid w:val="000905AE"/>
    <w:rsid w:val="00091029"/>
    <w:rsid w:val="00094E93"/>
    <w:rsid w:val="000B6156"/>
    <w:rsid w:val="000C4ABF"/>
    <w:rsid w:val="000D515A"/>
    <w:rsid w:val="000E08FB"/>
    <w:rsid w:val="000E220C"/>
    <w:rsid w:val="000F091B"/>
    <w:rsid w:val="000F486E"/>
    <w:rsid w:val="00104A90"/>
    <w:rsid w:val="00105BAC"/>
    <w:rsid w:val="001152D2"/>
    <w:rsid w:val="001154F6"/>
    <w:rsid w:val="00127537"/>
    <w:rsid w:val="00130CF5"/>
    <w:rsid w:val="00135BCE"/>
    <w:rsid w:val="00136D95"/>
    <w:rsid w:val="00154B9E"/>
    <w:rsid w:val="00175AB5"/>
    <w:rsid w:val="0017601D"/>
    <w:rsid w:val="00180EF2"/>
    <w:rsid w:val="001903A9"/>
    <w:rsid w:val="00195BB6"/>
    <w:rsid w:val="001A012B"/>
    <w:rsid w:val="001A543A"/>
    <w:rsid w:val="001A6BD7"/>
    <w:rsid w:val="001D43F6"/>
    <w:rsid w:val="001E46FC"/>
    <w:rsid w:val="00201A34"/>
    <w:rsid w:val="002020AB"/>
    <w:rsid w:val="002062FB"/>
    <w:rsid w:val="00224D77"/>
    <w:rsid w:val="0023588C"/>
    <w:rsid w:val="002367B2"/>
    <w:rsid w:val="00237FD2"/>
    <w:rsid w:val="002403D3"/>
    <w:rsid w:val="00243B88"/>
    <w:rsid w:val="00254345"/>
    <w:rsid w:val="00262BE9"/>
    <w:rsid w:val="00271F37"/>
    <w:rsid w:val="00285D32"/>
    <w:rsid w:val="00287C2D"/>
    <w:rsid w:val="00296F0E"/>
    <w:rsid w:val="002A0FC3"/>
    <w:rsid w:val="002B1F05"/>
    <w:rsid w:val="002C29EA"/>
    <w:rsid w:val="002C32CC"/>
    <w:rsid w:val="002C3AA5"/>
    <w:rsid w:val="002C6C85"/>
    <w:rsid w:val="002E2414"/>
    <w:rsid w:val="002E61AB"/>
    <w:rsid w:val="003033CE"/>
    <w:rsid w:val="00303BD3"/>
    <w:rsid w:val="00311C2E"/>
    <w:rsid w:val="00313943"/>
    <w:rsid w:val="00320696"/>
    <w:rsid w:val="00334BE8"/>
    <w:rsid w:val="00337788"/>
    <w:rsid w:val="0034625E"/>
    <w:rsid w:val="00346EFE"/>
    <w:rsid w:val="00350A89"/>
    <w:rsid w:val="00375C62"/>
    <w:rsid w:val="003944C8"/>
    <w:rsid w:val="003A056C"/>
    <w:rsid w:val="003A786A"/>
    <w:rsid w:val="003B0390"/>
    <w:rsid w:val="003B271E"/>
    <w:rsid w:val="003B3BF2"/>
    <w:rsid w:val="003B6C60"/>
    <w:rsid w:val="003C6E0C"/>
    <w:rsid w:val="003D49F1"/>
    <w:rsid w:val="003D6B9F"/>
    <w:rsid w:val="003E1AC9"/>
    <w:rsid w:val="003E51A0"/>
    <w:rsid w:val="004036E2"/>
    <w:rsid w:val="00404F80"/>
    <w:rsid w:val="004140A9"/>
    <w:rsid w:val="004222B6"/>
    <w:rsid w:val="00425F70"/>
    <w:rsid w:val="00434028"/>
    <w:rsid w:val="00457342"/>
    <w:rsid w:val="00470681"/>
    <w:rsid w:val="0047196E"/>
    <w:rsid w:val="00472C59"/>
    <w:rsid w:val="00474578"/>
    <w:rsid w:val="004839BF"/>
    <w:rsid w:val="004B5457"/>
    <w:rsid w:val="004C0EB9"/>
    <w:rsid w:val="004C5B64"/>
    <w:rsid w:val="004C68C3"/>
    <w:rsid w:val="004E0100"/>
    <w:rsid w:val="004E1AC5"/>
    <w:rsid w:val="004E561B"/>
    <w:rsid w:val="004E7873"/>
    <w:rsid w:val="004F272C"/>
    <w:rsid w:val="005041B5"/>
    <w:rsid w:val="005055D4"/>
    <w:rsid w:val="005178AF"/>
    <w:rsid w:val="00520C8A"/>
    <w:rsid w:val="0052169D"/>
    <w:rsid w:val="0053445F"/>
    <w:rsid w:val="00543CB4"/>
    <w:rsid w:val="00560F44"/>
    <w:rsid w:val="0057507D"/>
    <w:rsid w:val="00577FA4"/>
    <w:rsid w:val="0058126B"/>
    <w:rsid w:val="005967DB"/>
    <w:rsid w:val="00597CED"/>
    <w:rsid w:val="005A0360"/>
    <w:rsid w:val="005C14A9"/>
    <w:rsid w:val="005C6F46"/>
    <w:rsid w:val="005E030C"/>
    <w:rsid w:val="005E53F8"/>
    <w:rsid w:val="005F01AB"/>
    <w:rsid w:val="005F1A65"/>
    <w:rsid w:val="005F49A2"/>
    <w:rsid w:val="0060439F"/>
    <w:rsid w:val="00637766"/>
    <w:rsid w:val="006415CB"/>
    <w:rsid w:val="00662055"/>
    <w:rsid w:val="0067118D"/>
    <w:rsid w:val="00672C8B"/>
    <w:rsid w:val="006764F6"/>
    <w:rsid w:val="00680290"/>
    <w:rsid w:val="00692F44"/>
    <w:rsid w:val="00695DAF"/>
    <w:rsid w:val="006A06CC"/>
    <w:rsid w:val="006A2B1B"/>
    <w:rsid w:val="006A46D3"/>
    <w:rsid w:val="006B71AB"/>
    <w:rsid w:val="006C27F9"/>
    <w:rsid w:val="006C625D"/>
    <w:rsid w:val="006D7B49"/>
    <w:rsid w:val="006E3601"/>
    <w:rsid w:val="006E3628"/>
    <w:rsid w:val="006F4B83"/>
    <w:rsid w:val="007117C8"/>
    <w:rsid w:val="00716246"/>
    <w:rsid w:val="007313C9"/>
    <w:rsid w:val="00736875"/>
    <w:rsid w:val="00737720"/>
    <w:rsid w:val="00761240"/>
    <w:rsid w:val="00770A31"/>
    <w:rsid w:val="007B5BF7"/>
    <w:rsid w:val="007E330B"/>
    <w:rsid w:val="007E5F48"/>
    <w:rsid w:val="007E5F50"/>
    <w:rsid w:val="007F018F"/>
    <w:rsid w:val="007F0476"/>
    <w:rsid w:val="007F0EFF"/>
    <w:rsid w:val="007F3DC2"/>
    <w:rsid w:val="007F6193"/>
    <w:rsid w:val="008200E1"/>
    <w:rsid w:val="00822EC9"/>
    <w:rsid w:val="00826D62"/>
    <w:rsid w:val="00841C34"/>
    <w:rsid w:val="008570ED"/>
    <w:rsid w:val="00862A99"/>
    <w:rsid w:val="00875974"/>
    <w:rsid w:val="008876D6"/>
    <w:rsid w:val="00895CDB"/>
    <w:rsid w:val="00896BAE"/>
    <w:rsid w:val="008A76C6"/>
    <w:rsid w:val="008C669C"/>
    <w:rsid w:val="008C722A"/>
    <w:rsid w:val="008D7054"/>
    <w:rsid w:val="008E5304"/>
    <w:rsid w:val="008E71C1"/>
    <w:rsid w:val="008E766F"/>
    <w:rsid w:val="00913352"/>
    <w:rsid w:val="00913593"/>
    <w:rsid w:val="00913EDD"/>
    <w:rsid w:val="00914532"/>
    <w:rsid w:val="009226AE"/>
    <w:rsid w:val="00924529"/>
    <w:rsid w:val="00925043"/>
    <w:rsid w:val="00927293"/>
    <w:rsid w:val="00927692"/>
    <w:rsid w:val="00933D54"/>
    <w:rsid w:val="00935592"/>
    <w:rsid w:val="009424E0"/>
    <w:rsid w:val="00944EE3"/>
    <w:rsid w:val="00955862"/>
    <w:rsid w:val="009622AF"/>
    <w:rsid w:val="00962A28"/>
    <w:rsid w:val="009746B2"/>
    <w:rsid w:val="00975057"/>
    <w:rsid w:val="00975804"/>
    <w:rsid w:val="009A37B2"/>
    <w:rsid w:val="009A64C4"/>
    <w:rsid w:val="009C4E7E"/>
    <w:rsid w:val="009C5390"/>
    <w:rsid w:val="009C73A1"/>
    <w:rsid w:val="009D41F1"/>
    <w:rsid w:val="009D589A"/>
    <w:rsid w:val="009F3614"/>
    <w:rsid w:val="009F3776"/>
    <w:rsid w:val="00A24D2E"/>
    <w:rsid w:val="00A5551F"/>
    <w:rsid w:val="00A57662"/>
    <w:rsid w:val="00A8180D"/>
    <w:rsid w:val="00A84B14"/>
    <w:rsid w:val="00A86331"/>
    <w:rsid w:val="00A910E5"/>
    <w:rsid w:val="00AA3E74"/>
    <w:rsid w:val="00AA4348"/>
    <w:rsid w:val="00AC0FF0"/>
    <w:rsid w:val="00AC1A39"/>
    <w:rsid w:val="00AC233F"/>
    <w:rsid w:val="00AC3A51"/>
    <w:rsid w:val="00AD3204"/>
    <w:rsid w:val="00AE14FE"/>
    <w:rsid w:val="00AE7C88"/>
    <w:rsid w:val="00AF5AAE"/>
    <w:rsid w:val="00B10B7E"/>
    <w:rsid w:val="00B124B7"/>
    <w:rsid w:val="00B12DC7"/>
    <w:rsid w:val="00B15B2C"/>
    <w:rsid w:val="00B475BB"/>
    <w:rsid w:val="00B5179A"/>
    <w:rsid w:val="00B657B6"/>
    <w:rsid w:val="00B77FAC"/>
    <w:rsid w:val="00B8748E"/>
    <w:rsid w:val="00BA2972"/>
    <w:rsid w:val="00BA5B55"/>
    <w:rsid w:val="00BA5BDC"/>
    <w:rsid w:val="00BA71D8"/>
    <w:rsid w:val="00BA7512"/>
    <w:rsid w:val="00BF2A47"/>
    <w:rsid w:val="00BF67A2"/>
    <w:rsid w:val="00C012AC"/>
    <w:rsid w:val="00C02A65"/>
    <w:rsid w:val="00C02FD1"/>
    <w:rsid w:val="00C063A6"/>
    <w:rsid w:val="00C14504"/>
    <w:rsid w:val="00C14FE9"/>
    <w:rsid w:val="00C26E64"/>
    <w:rsid w:val="00C63B15"/>
    <w:rsid w:val="00C63FF3"/>
    <w:rsid w:val="00C65C0C"/>
    <w:rsid w:val="00C708DE"/>
    <w:rsid w:val="00C83D4A"/>
    <w:rsid w:val="00C8559C"/>
    <w:rsid w:val="00C85724"/>
    <w:rsid w:val="00C85D82"/>
    <w:rsid w:val="00CA46A3"/>
    <w:rsid w:val="00CB1833"/>
    <w:rsid w:val="00CB7992"/>
    <w:rsid w:val="00CC6C34"/>
    <w:rsid w:val="00CD2133"/>
    <w:rsid w:val="00CD30E4"/>
    <w:rsid w:val="00CD46DF"/>
    <w:rsid w:val="00CD4A6E"/>
    <w:rsid w:val="00CE2139"/>
    <w:rsid w:val="00CE4709"/>
    <w:rsid w:val="00CF35A8"/>
    <w:rsid w:val="00CF5922"/>
    <w:rsid w:val="00D03C8F"/>
    <w:rsid w:val="00D05153"/>
    <w:rsid w:val="00D10365"/>
    <w:rsid w:val="00D1095C"/>
    <w:rsid w:val="00D31F34"/>
    <w:rsid w:val="00D33AB2"/>
    <w:rsid w:val="00D33B1E"/>
    <w:rsid w:val="00D35A40"/>
    <w:rsid w:val="00D61CA6"/>
    <w:rsid w:val="00D76630"/>
    <w:rsid w:val="00D94144"/>
    <w:rsid w:val="00DB5544"/>
    <w:rsid w:val="00DD00B6"/>
    <w:rsid w:val="00DD6725"/>
    <w:rsid w:val="00DE070C"/>
    <w:rsid w:val="00DE3976"/>
    <w:rsid w:val="00E1635C"/>
    <w:rsid w:val="00E2295A"/>
    <w:rsid w:val="00E3411C"/>
    <w:rsid w:val="00E377C1"/>
    <w:rsid w:val="00E41440"/>
    <w:rsid w:val="00E53AA3"/>
    <w:rsid w:val="00E81556"/>
    <w:rsid w:val="00E83177"/>
    <w:rsid w:val="00E834BD"/>
    <w:rsid w:val="00E964E6"/>
    <w:rsid w:val="00EB7E4F"/>
    <w:rsid w:val="00EC59C3"/>
    <w:rsid w:val="00ED3413"/>
    <w:rsid w:val="00ED5712"/>
    <w:rsid w:val="00EF0FE9"/>
    <w:rsid w:val="00EF5956"/>
    <w:rsid w:val="00F00468"/>
    <w:rsid w:val="00F04A72"/>
    <w:rsid w:val="00F338F5"/>
    <w:rsid w:val="00F40F40"/>
    <w:rsid w:val="00F4128E"/>
    <w:rsid w:val="00F4449C"/>
    <w:rsid w:val="00F514F3"/>
    <w:rsid w:val="00F57C83"/>
    <w:rsid w:val="00F637B0"/>
    <w:rsid w:val="00F6587D"/>
    <w:rsid w:val="00F724C2"/>
    <w:rsid w:val="00FA7F3F"/>
    <w:rsid w:val="00FC2A5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340D2"/>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link w:val="CommentTextChar"/>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paragraph" w:styleId="CommentSubject">
    <w:name w:val="annotation subject"/>
    <w:basedOn w:val="CommentText"/>
    <w:next w:val="CommentText"/>
    <w:link w:val="CommentSubjectChar"/>
    <w:semiHidden/>
    <w:unhideWhenUsed/>
    <w:rsid w:val="00D03C8F"/>
    <w:rPr>
      <w:b/>
      <w:bCs/>
    </w:rPr>
  </w:style>
  <w:style w:type="character" w:customStyle="1" w:styleId="CommentTextChar">
    <w:name w:val="Comment Text Char"/>
    <w:basedOn w:val="DefaultParagraphFont"/>
    <w:link w:val="CommentText"/>
    <w:semiHidden/>
    <w:rsid w:val="00D03C8F"/>
  </w:style>
  <w:style w:type="character" w:customStyle="1" w:styleId="CommentSubjectChar">
    <w:name w:val="Comment Subject Char"/>
    <w:basedOn w:val="CommentTextChar"/>
    <w:link w:val="CommentSubject"/>
    <w:semiHidden/>
    <w:rsid w:val="00D03C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6F47E-72EE-4560-99CB-8CB62B82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3</Pages>
  <Words>807</Words>
  <Characters>4721</Characters>
  <Application>Microsoft Office Word</Application>
  <DocSecurity>0</DocSecurity>
  <Lines>72</Lines>
  <Paragraphs>28</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Read, David</cp:lastModifiedBy>
  <cp:revision>13</cp:revision>
  <cp:lastPrinted>2009-09-16T17:21:00Z</cp:lastPrinted>
  <dcterms:created xsi:type="dcterms:W3CDTF">2017-01-23T21:38:00Z</dcterms:created>
  <dcterms:modified xsi:type="dcterms:W3CDTF">2017-02-07T19:29:00Z</dcterms:modified>
</cp:coreProperties>
</file>